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rPr>
          <w:rFonts w:asciiTheme="minorEastAsia" w:hAnsiTheme="minorEastAsia"/>
          <w:sz w:val="24"/>
          <w:szCs w:val="24"/>
        </w:rPr>
      </w:pPr>
    </w:p>
    <w:p>
      <w:pPr>
        <w:ind w:firstLine="480" w:firstLineChars="200"/>
        <w:rPr>
          <w:rFonts w:asciiTheme="minorEastAsia" w:hAnsiTheme="minorEastAsia"/>
          <w:sz w:val="24"/>
          <w:szCs w:val="24"/>
        </w:rPr>
      </w:pPr>
    </w:p>
    <w:p>
      <w:pPr>
        <w:ind w:firstLine="480" w:firstLineChars="200"/>
        <w:rPr>
          <w:rFonts w:asciiTheme="minorEastAsia" w:hAnsiTheme="minorEastAsia"/>
          <w:sz w:val="24"/>
          <w:szCs w:val="24"/>
        </w:rPr>
      </w:pPr>
    </w:p>
    <w:p>
      <w:pPr>
        <w:ind w:firstLine="480" w:firstLineChars="200"/>
        <w:rPr>
          <w:rFonts w:asciiTheme="minorEastAsia" w:hAnsiTheme="minorEastAsia"/>
          <w:sz w:val="24"/>
          <w:szCs w:val="24"/>
        </w:rPr>
      </w:pPr>
      <w:r>
        <w:rPr>
          <w:rFonts w:asciiTheme="minorEastAsia" w:hAnsiTheme="minorEastAsia"/>
          <w:sz w:val="24"/>
          <w:szCs w:val="24"/>
        </w:rPr>
        <w:t xml:space="preserve"> </w:t>
      </w:r>
    </w:p>
    <w:p>
      <w:pPr>
        <w:ind w:firstLine="480" w:firstLineChars="200"/>
        <w:rPr>
          <w:rFonts w:asciiTheme="minorEastAsia" w:hAnsiTheme="minorEastAsia"/>
          <w:sz w:val="24"/>
          <w:szCs w:val="24"/>
        </w:rPr>
      </w:pPr>
      <w:r>
        <w:rPr>
          <w:rFonts w:asciiTheme="minorEastAsia" w:hAnsiTheme="minorEastAsia"/>
          <w:sz w:val="24"/>
          <w:szCs w:val="24"/>
        </w:rPr>
        <w:t xml:space="preserve"> </w:t>
      </w:r>
    </w:p>
    <w:p>
      <w:pPr>
        <w:ind w:firstLine="883" w:firstLineChars="200"/>
        <w:jc w:val="center"/>
        <w:rPr>
          <w:rFonts w:asciiTheme="minorEastAsia" w:hAnsiTheme="minorEastAsia"/>
          <w:b/>
          <w:sz w:val="44"/>
          <w:szCs w:val="44"/>
        </w:rPr>
      </w:pPr>
      <w:r>
        <w:rPr>
          <w:rFonts w:hint="eastAsia" w:asciiTheme="minorEastAsia" w:hAnsiTheme="minorEastAsia"/>
          <w:b/>
          <w:sz w:val="44"/>
          <w:szCs w:val="44"/>
        </w:rPr>
        <w:t>防疫管理体系 要求</w:t>
      </w:r>
    </w:p>
    <w:p>
      <w:pPr>
        <w:ind w:firstLine="480" w:firstLineChars="200"/>
        <w:jc w:val="center"/>
        <w:rPr>
          <w:rFonts w:asciiTheme="minorEastAsia" w:hAnsiTheme="minorEastAsia"/>
          <w:sz w:val="24"/>
          <w:szCs w:val="24"/>
        </w:rPr>
      </w:pPr>
      <w:r>
        <w:rPr>
          <w:rFonts w:asciiTheme="minorEastAsia" w:hAnsiTheme="minorEastAsia"/>
          <w:color w:val="FF0000"/>
          <w:sz w:val="24"/>
          <w:szCs w:val="24"/>
        </w:rPr>
        <w:t>Epidemic prevention</w:t>
      </w:r>
      <w:r>
        <w:rPr>
          <w:rFonts w:asciiTheme="minorEastAsia" w:hAnsiTheme="minorEastAsia"/>
          <w:sz w:val="24"/>
          <w:szCs w:val="24"/>
        </w:rPr>
        <w:t xml:space="preserve"> management systems—Requirements</w:t>
      </w:r>
    </w:p>
    <w:p>
      <w:pPr>
        <w:ind w:firstLine="480" w:firstLineChars="200"/>
        <w:jc w:val="center"/>
        <w:rPr>
          <w:rFonts w:asciiTheme="minorEastAsia" w:hAnsiTheme="minorEastAsia"/>
          <w:sz w:val="24"/>
          <w:szCs w:val="24"/>
        </w:rPr>
      </w:pPr>
    </w:p>
    <w:p>
      <w:pPr>
        <w:ind w:firstLine="480" w:firstLineChars="200"/>
        <w:jc w:val="center"/>
        <w:rPr>
          <w:rFonts w:asciiTheme="minorEastAsia" w:hAnsiTheme="minorEastAsia"/>
          <w:sz w:val="24"/>
          <w:szCs w:val="24"/>
        </w:rPr>
      </w:pPr>
    </w:p>
    <w:p>
      <w:pPr>
        <w:ind w:firstLine="480" w:firstLineChars="200"/>
        <w:jc w:val="center"/>
        <w:rPr>
          <w:rFonts w:asciiTheme="minorEastAsia" w:hAnsiTheme="minorEastAsia"/>
          <w:sz w:val="24"/>
          <w:szCs w:val="24"/>
        </w:rPr>
      </w:pPr>
      <w:r>
        <w:rPr>
          <w:rFonts w:hint="eastAsia" w:asciiTheme="minorEastAsia" w:hAnsiTheme="minorEastAsia"/>
          <w:sz w:val="24"/>
          <w:szCs w:val="24"/>
        </w:rPr>
        <w:t>征集</w:t>
      </w:r>
      <w:r>
        <w:rPr>
          <w:rFonts w:asciiTheme="minorEastAsia" w:hAnsiTheme="minorEastAsia"/>
          <w:sz w:val="24"/>
          <w:szCs w:val="24"/>
        </w:rPr>
        <w:t>意见稿</w:t>
      </w:r>
    </w:p>
    <w:p>
      <w:pPr>
        <w:ind w:firstLine="480" w:firstLineChars="200"/>
        <w:jc w:val="center"/>
        <w:rPr>
          <w:rFonts w:asciiTheme="minorEastAsia" w:hAnsiTheme="minorEastAsia"/>
          <w:sz w:val="24"/>
          <w:szCs w:val="24"/>
        </w:rPr>
      </w:pPr>
    </w:p>
    <w:p>
      <w:pPr>
        <w:ind w:firstLine="480" w:firstLineChars="200"/>
        <w:jc w:val="center"/>
        <w:rPr>
          <w:rFonts w:asciiTheme="minorEastAsia" w:hAnsiTheme="minorEastAsia"/>
          <w:sz w:val="24"/>
          <w:szCs w:val="24"/>
        </w:rPr>
      </w:pPr>
      <w:r>
        <w:rPr>
          <w:rFonts w:asciiTheme="minorEastAsia" w:hAnsiTheme="minorEastAsia"/>
          <w:sz w:val="24"/>
          <w:szCs w:val="24"/>
        </w:rPr>
        <w:t>2020-0</w:t>
      </w:r>
      <w:r>
        <w:rPr>
          <w:rFonts w:hint="eastAsia" w:asciiTheme="minorEastAsia" w:hAnsiTheme="minorEastAsia"/>
          <w:sz w:val="24"/>
          <w:szCs w:val="24"/>
        </w:rPr>
        <w:t>2</w:t>
      </w:r>
      <w:r>
        <w:rPr>
          <w:rFonts w:asciiTheme="minorEastAsia" w:hAnsiTheme="minorEastAsia"/>
          <w:sz w:val="24"/>
          <w:szCs w:val="24"/>
        </w:rPr>
        <w:t>-14</w:t>
      </w:r>
    </w:p>
    <w:p>
      <w:pPr>
        <w:ind w:firstLine="480" w:firstLineChars="200"/>
        <w:rPr>
          <w:rFonts w:asciiTheme="minorEastAsia" w:hAnsiTheme="minorEastAsia"/>
          <w:sz w:val="24"/>
          <w:szCs w:val="24"/>
        </w:rPr>
      </w:pPr>
      <w:r>
        <w:rPr>
          <w:rFonts w:asciiTheme="minorEastAsia" w:hAnsiTheme="minorEastAsia"/>
          <w:sz w:val="24"/>
          <w:szCs w:val="24"/>
        </w:rPr>
        <w:t xml:space="preserve"> </w:t>
      </w:r>
    </w:p>
    <w:p>
      <w:pPr>
        <w:ind w:firstLine="480" w:firstLineChars="200"/>
        <w:rPr>
          <w:rFonts w:asciiTheme="minorEastAsia" w:hAnsiTheme="minorEastAsia"/>
          <w:sz w:val="24"/>
          <w:szCs w:val="24"/>
        </w:rPr>
      </w:pPr>
      <w:r>
        <w:rPr>
          <w:rFonts w:asciiTheme="minorEastAsia" w:hAnsiTheme="minorEastAsia"/>
          <w:sz w:val="24"/>
          <w:szCs w:val="24"/>
        </w:rPr>
        <w:t xml:space="preserve"> </w:t>
      </w:r>
    </w:p>
    <w:p>
      <w:pPr>
        <w:ind w:firstLine="480" w:firstLineChars="200"/>
        <w:rPr>
          <w:rFonts w:asciiTheme="minorEastAsia" w:hAnsiTheme="minorEastAsia"/>
          <w:sz w:val="24"/>
          <w:szCs w:val="24"/>
        </w:rPr>
      </w:pPr>
      <w:r>
        <w:rPr>
          <w:rFonts w:asciiTheme="minorEastAsia" w:hAnsiTheme="minorEastAsia"/>
          <w:sz w:val="24"/>
          <w:szCs w:val="24"/>
        </w:rPr>
        <w:t xml:space="preserve"> </w:t>
      </w:r>
    </w:p>
    <w:p>
      <w:pPr>
        <w:ind w:firstLine="480" w:firstLineChars="200"/>
        <w:rPr>
          <w:rFonts w:asciiTheme="minorEastAsia" w:hAnsiTheme="minorEastAsia"/>
          <w:sz w:val="24"/>
          <w:szCs w:val="24"/>
        </w:rPr>
      </w:pPr>
      <w:r>
        <w:rPr>
          <w:rFonts w:asciiTheme="minorEastAsia" w:hAnsiTheme="minorEastAsia"/>
          <w:sz w:val="24"/>
          <w:szCs w:val="24"/>
        </w:rPr>
        <w:t xml:space="preserve"> </w:t>
      </w:r>
    </w:p>
    <w:p>
      <w:pPr>
        <w:ind w:firstLine="480" w:firstLineChars="200"/>
        <w:rPr>
          <w:rFonts w:asciiTheme="minorEastAsia" w:hAnsiTheme="minorEastAsia"/>
          <w:sz w:val="24"/>
          <w:szCs w:val="24"/>
        </w:rPr>
      </w:pPr>
    </w:p>
    <w:p>
      <w:pPr>
        <w:ind w:firstLine="480" w:firstLineChars="200"/>
        <w:rPr>
          <w:rFonts w:asciiTheme="minorEastAsia" w:hAnsiTheme="minorEastAsia"/>
          <w:sz w:val="24"/>
          <w:szCs w:val="24"/>
        </w:rPr>
      </w:pPr>
    </w:p>
    <w:p>
      <w:pPr>
        <w:ind w:firstLine="480" w:firstLineChars="200"/>
        <w:rPr>
          <w:rFonts w:asciiTheme="minorEastAsia" w:hAnsiTheme="minorEastAsia"/>
          <w:sz w:val="24"/>
          <w:szCs w:val="24"/>
        </w:rPr>
      </w:pPr>
      <w:bookmarkStart w:id="0" w:name="_GoBack"/>
      <w:bookmarkEnd w:id="0"/>
    </w:p>
    <w:p>
      <w:pPr>
        <w:ind w:firstLine="480" w:firstLineChars="200"/>
        <w:rPr>
          <w:rFonts w:asciiTheme="minorEastAsia" w:hAnsiTheme="minorEastAsia"/>
          <w:sz w:val="24"/>
          <w:szCs w:val="24"/>
        </w:rPr>
      </w:pPr>
    </w:p>
    <w:p>
      <w:pPr>
        <w:ind w:firstLine="480" w:firstLineChars="200"/>
        <w:rPr>
          <w:rFonts w:asciiTheme="minorEastAsia" w:hAnsiTheme="minorEastAsia"/>
          <w:sz w:val="24"/>
          <w:szCs w:val="24"/>
        </w:rPr>
      </w:pPr>
    </w:p>
    <w:p>
      <w:pPr>
        <w:ind w:firstLine="480" w:firstLineChars="200"/>
        <w:rPr>
          <w:rFonts w:asciiTheme="minorEastAsia" w:hAnsiTheme="minorEastAsia"/>
          <w:sz w:val="24"/>
          <w:szCs w:val="24"/>
        </w:rPr>
      </w:pPr>
    </w:p>
    <w:p>
      <w:pPr>
        <w:ind w:firstLine="480" w:firstLineChars="200"/>
        <w:rPr>
          <w:rFonts w:asciiTheme="minorEastAsia" w:hAnsiTheme="minorEastAsia"/>
          <w:sz w:val="24"/>
          <w:szCs w:val="24"/>
        </w:rPr>
      </w:pPr>
    </w:p>
    <w:p>
      <w:pPr>
        <w:ind w:firstLine="480" w:firstLineChars="200"/>
        <w:rPr>
          <w:rFonts w:asciiTheme="minorEastAsia" w:hAnsiTheme="minorEastAsia"/>
          <w:sz w:val="24"/>
          <w:szCs w:val="24"/>
        </w:rPr>
      </w:pPr>
    </w:p>
    <w:p>
      <w:pPr>
        <w:ind w:firstLine="480" w:firstLineChars="200"/>
        <w:rPr>
          <w:rFonts w:asciiTheme="minorEastAsia" w:hAnsiTheme="minorEastAsia"/>
          <w:sz w:val="24"/>
          <w:szCs w:val="24"/>
        </w:rPr>
      </w:pPr>
    </w:p>
    <w:p>
      <w:pPr>
        <w:ind w:firstLine="480" w:firstLineChars="200"/>
        <w:rPr>
          <w:rFonts w:asciiTheme="minorEastAsia" w:hAnsiTheme="minorEastAsia"/>
          <w:sz w:val="24"/>
          <w:szCs w:val="24"/>
        </w:rPr>
      </w:pPr>
    </w:p>
    <w:p>
      <w:pPr>
        <w:ind w:firstLine="480" w:firstLineChars="200"/>
        <w:rPr>
          <w:rFonts w:asciiTheme="minorEastAsia" w:hAnsiTheme="minorEastAsia"/>
          <w:sz w:val="24"/>
          <w:szCs w:val="24"/>
        </w:rPr>
      </w:pPr>
    </w:p>
    <w:p>
      <w:pPr>
        <w:ind w:firstLine="480" w:firstLineChars="200"/>
        <w:rPr>
          <w:rFonts w:asciiTheme="minorEastAsia" w:hAnsiTheme="minorEastAsia"/>
          <w:sz w:val="24"/>
          <w:szCs w:val="24"/>
        </w:rPr>
      </w:pPr>
    </w:p>
    <w:p>
      <w:pPr>
        <w:ind w:firstLine="480" w:firstLineChars="200"/>
        <w:rPr>
          <w:rFonts w:asciiTheme="minorEastAsia" w:hAnsiTheme="minorEastAsia"/>
          <w:sz w:val="24"/>
          <w:szCs w:val="24"/>
        </w:rPr>
      </w:pPr>
    </w:p>
    <w:p>
      <w:pPr>
        <w:ind w:firstLine="480" w:firstLineChars="200"/>
        <w:rPr>
          <w:rFonts w:asciiTheme="minorEastAsia" w:hAnsiTheme="minorEastAsia"/>
          <w:sz w:val="24"/>
          <w:szCs w:val="24"/>
        </w:rPr>
      </w:pPr>
    </w:p>
    <w:p>
      <w:pPr>
        <w:ind w:firstLine="480" w:firstLineChars="200"/>
        <w:rPr>
          <w:rFonts w:asciiTheme="minorEastAsia" w:hAnsiTheme="minorEastAsia"/>
          <w:sz w:val="24"/>
          <w:szCs w:val="24"/>
        </w:rPr>
      </w:pPr>
    </w:p>
    <w:p>
      <w:pPr>
        <w:ind w:firstLine="480" w:firstLineChars="200"/>
        <w:rPr>
          <w:rFonts w:asciiTheme="minorEastAsia" w:hAnsiTheme="minorEastAsia"/>
          <w:sz w:val="24"/>
          <w:szCs w:val="24"/>
        </w:rPr>
      </w:pPr>
    </w:p>
    <w:p>
      <w:pPr>
        <w:ind w:firstLine="480" w:firstLineChars="200"/>
        <w:rPr>
          <w:rFonts w:asciiTheme="minorEastAsia" w:hAnsiTheme="minorEastAsia"/>
          <w:sz w:val="24"/>
          <w:szCs w:val="24"/>
        </w:rPr>
      </w:pPr>
    </w:p>
    <w:p>
      <w:pPr>
        <w:ind w:firstLine="480" w:firstLineChars="200"/>
        <w:rPr>
          <w:rFonts w:asciiTheme="minorEastAsia" w:hAnsiTheme="minorEastAsia"/>
          <w:sz w:val="24"/>
          <w:szCs w:val="24"/>
        </w:rPr>
      </w:pPr>
      <w:r>
        <w:rPr>
          <w:rFonts w:asciiTheme="minorEastAsia" w:hAnsiTheme="minorEastAsia"/>
          <w:sz w:val="24"/>
          <w:szCs w:val="24"/>
        </w:rPr>
        <w:t xml:space="preserve"> </w:t>
      </w:r>
    </w:p>
    <w:p>
      <w:pPr>
        <w:ind w:firstLine="480" w:firstLineChars="200"/>
        <w:rPr>
          <w:rFonts w:asciiTheme="minorEastAsia" w:hAnsiTheme="minorEastAsia"/>
          <w:sz w:val="24"/>
          <w:szCs w:val="24"/>
        </w:rPr>
      </w:pPr>
      <w:r>
        <w:rPr>
          <w:rFonts w:asciiTheme="minorEastAsia" w:hAnsiTheme="minorEastAsia"/>
          <w:sz w:val="24"/>
          <w:szCs w:val="24"/>
        </w:rPr>
        <w:t xml:space="preserve"> </w:t>
      </w:r>
    </w:p>
    <w:p>
      <w:pPr>
        <w:ind w:firstLine="480" w:firstLineChars="200"/>
        <w:rPr>
          <w:rFonts w:asciiTheme="minorEastAsia" w:hAnsiTheme="minorEastAsia"/>
          <w:sz w:val="24"/>
          <w:szCs w:val="24"/>
        </w:rPr>
      </w:pPr>
      <w:r>
        <w:rPr>
          <w:rFonts w:asciiTheme="minorEastAsia" w:hAnsiTheme="minorEastAsia"/>
          <w:sz w:val="24"/>
          <w:szCs w:val="24"/>
        </w:rPr>
        <w:t xml:space="preserve"> </w:t>
      </w:r>
    </w:p>
    <w:p>
      <w:pPr>
        <w:ind w:firstLine="480" w:firstLineChars="200"/>
        <w:rPr>
          <w:rFonts w:asciiTheme="minorEastAsia" w:hAnsiTheme="minorEastAsia"/>
          <w:sz w:val="24"/>
          <w:szCs w:val="24"/>
        </w:rPr>
      </w:pPr>
      <w:r>
        <w:rPr>
          <w:rFonts w:asciiTheme="minorEastAsia" w:hAnsiTheme="minorEastAsia"/>
          <w:sz w:val="24"/>
          <w:szCs w:val="24"/>
        </w:rPr>
        <w:t xml:space="preserve"> </w:t>
      </w:r>
    </w:p>
    <w:p>
      <w:pPr>
        <w:ind w:firstLine="480" w:firstLineChars="200"/>
        <w:rPr>
          <w:rFonts w:asciiTheme="minorEastAsia" w:hAnsiTheme="minorEastAsia"/>
          <w:sz w:val="24"/>
          <w:szCs w:val="24"/>
        </w:rPr>
      </w:pPr>
      <w:r>
        <w:rPr>
          <w:rFonts w:asciiTheme="minorEastAsia" w:hAnsiTheme="minorEastAsia"/>
          <w:sz w:val="24"/>
          <w:szCs w:val="24"/>
        </w:rPr>
        <w:t xml:space="preserve"> </w:t>
      </w:r>
    </w:p>
    <w:p>
      <w:pPr>
        <w:ind w:firstLine="480" w:firstLineChars="200"/>
        <w:rPr>
          <w:rFonts w:asciiTheme="minorEastAsia" w:hAnsiTheme="minorEastAsia"/>
          <w:sz w:val="24"/>
          <w:szCs w:val="24"/>
        </w:rPr>
      </w:pPr>
      <w:r>
        <w:rPr>
          <w:rFonts w:asciiTheme="minorEastAsia" w:hAnsiTheme="minorEastAsia"/>
          <w:sz w:val="24"/>
          <w:szCs w:val="24"/>
        </w:rPr>
        <w:t xml:space="preserve"> </w:t>
      </w:r>
    </w:p>
    <w:p>
      <w:pPr>
        <w:ind w:firstLine="480" w:firstLineChars="200"/>
        <w:jc w:val="center"/>
        <w:rPr>
          <w:rFonts w:asciiTheme="minorEastAsia" w:hAnsiTheme="minorEastAsia"/>
          <w:sz w:val="24"/>
          <w:szCs w:val="24"/>
        </w:rPr>
      </w:pPr>
      <w:r>
        <w:rPr>
          <w:rFonts w:hint="eastAsia" w:asciiTheme="minorEastAsia" w:hAnsiTheme="minorEastAsia"/>
          <w:sz w:val="24"/>
          <w:szCs w:val="24"/>
        </w:rPr>
        <w:t>20</w:t>
      </w:r>
      <w:r>
        <w:rPr>
          <w:rFonts w:asciiTheme="minorEastAsia" w:hAnsiTheme="minorEastAsia"/>
          <w:sz w:val="24"/>
          <w:szCs w:val="24"/>
        </w:rPr>
        <w:t>20</w:t>
      </w:r>
      <w:r>
        <w:rPr>
          <w:rFonts w:hint="eastAsia" w:asciiTheme="minorEastAsia" w:hAnsiTheme="minorEastAsia"/>
          <w:sz w:val="24"/>
          <w:szCs w:val="24"/>
        </w:rPr>
        <w:t>-</w:t>
      </w:r>
      <w:r>
        <w:rPr>
          <w:rFonts w:asciiTheme="minorEastAsia" w:hAnsiTheme="minorEastAsia"/>
          <w:sz w:val="24"/>
          <w:szCs w:val="24"/>
        </w:rPr>
        <w:t>0</w:t>
      </w:r>
      <w:r>
        <w:rPr>
          <w:rFonts w:hint="eastAsia" w:asciiTheme="minorEastAsia" w:hAnsiTheme="minorEastAsia"/>
          <w:sz w:val="24"/>
          <w:szCs w:val="24"/>
        </w:rPr>
        <w:t>2-</w:t>
      </w:r>
      <w:r>
        <w:rPr>
          <w:rFonts w:asciiTheme="minorEastAsia" w:hAnsiTheme="minorEastAsia"/>
          <w:sz w:val="24"/>
          <w:szCs w:val="24"/>
        </w:rPr>
        <w:t>14</w:t>
      </w:r>
      <w:r>
        <w:rPr>
          <w:rFonts w:hint="eastAsia" w:asciiTheme="minorEastAsia" w:hAnsiTheme="minorEastAsia"/>
          <w:sz w:val="24"/>
          <w:szCs w:val="24"/>
        </w:rPr>
        <w:t xml:space="preserve">发布                                   </w:t>
      </w:r>
    </w:p>
    <w:p>
      <w:pPr>
        <w:ind w:firstLine="480" w:firstLineChars="200"/>
        <w:rPr>
          <w:rFonts w:asciiTheme="minorEastAsia" w:hAnsiTheme="minorEastAsia"/>
          <w:sz w:val="24"/>
          <w:szCs w:val="24"/>
        </w:rPr>
      </w:pPr>
      <w:r>
        <w:rPr>
          <w:rFonts w:asciiTheme="minorEastAsia" w:hAnsiTheme="minorEastAsia"/>
          <w:sz w:val="24"/>
          <w:szCs w:val="24"/>
        </w:rPr>
        <w:t xml:space="preserve"> </w:t>
      </w:r>
    </w:p>
    <w:p>
      <w:pPr>
        <w:ind w:firstLine="480" w:firstLineChars="200"/>
        <w:rPr>
          <w:rFonts w:asciiTheme="minorEastAsia" w:hAnsiTheme="minorEastAsia"/>
          <w:sz w:val="24"/>
          <w:szCs w:val="24"/>
        </w:rPr>
      </w:pPr>
    </w:p>
    <w:p>
      <w:pPr>
        <w:ind w:firstLine="480" w:firstLineChars="200"/>
        <w:jc w:val="center"/>
        <w:rPr>
          <w:rFonts w:asciiTheme="minorEastAsia" w:hAnsiTheme="minorEastAsia"/>
          <w:sz w:val="24"/>
          <w:szCs w:val="24"/>
        </w:rPr>
      </w:pPr>
      <w:r>
        <w:rPr>
          <w:rFonts w:hint="eastAsia" w:asciiTheme="minorEastAsia" w:hAnsiTheme="minorEastAsia"/>
          <w:sz w:val="24"/>
          <w:szCs w:val="24"/>
        </w:rPr>
        <w:t>深圳</w:t>
      </w:r>
      <w:r>
        <w:rPr>
          <w:rFonts w:asciiTheme="minorEastAsia" w:hAnsiTheme="minorEastAsia"/>
          <w:sz w:val="24"/>
          <w:szCs w:val="24"/>
        </w:rPr>
        <w:t>市利华企业文化管理有限公司</w:t>
      </w:r>
      <w:r>
        <w:rPr>
          <w:rFonts w:hint="eastAsia" w:asciiTheme="minorEastAsia" w:hAnsiTheme="minorEastAsia"/>
          <w:sz w:val="24"/>
          <w:szCs w:val="24"/>
        </w:rPr>
        <w:t xml:space="preserve"> 发布</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前  言 </w:t>
      </w:r>
    </w:p>
    <w:p>
      <w:pPr>
        <w:ind w:firstLine="480" w:firstLineChars="200"/>
        <w:rPr>
          <w:rFonts w:asciiTheme="minorEastAsia" w:hAnsiTheme="minorEastAsia"/>
          <w:sz w:val="24"/>
          <w:szCs w:val="24"/>
        </w:rPr>
      </w:pPr>
      <w:r>
        <w:rPr>
          <w:rFonts w:asciiTheme="minorEastAsia" w:hAnsiTheme="minorEastAsia"/>
          <w:sz w:val="24"/>
          <w:szCs w:val="24"/>
        </w:rPr>
        <w:t xml:space="preserve">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本标准按照GB/T 1.1—2009给出的规则起草。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本标准等同采用ISO </w:t>
      </w:r>
      <w:r>
        <w:rPr>
          <w:rFonts w:asciiTheme="minorEastAsia" w:hAnsiTheme="minorEastAsia"/>
          <w:sz w:val="24"/>
          <w:szCs w:val="24"/>
        </w:rPr>
        <w:t>45</w:t>
      </w:r>
      <w:r>
        <w:rPr>
          <w:rFonts w:hint="eastAsia" w:asciiTheme="minorEastAsia" w:hAnsiTheme="minorEastAsia"/>
          <w:sz w:val="24"/>
          <w:szCs w:val="24"/>
        </w:rPr>
        <w:t>001:201</w:t>
      </w:r>
      <w:r>
        <w:rPr>
          <w:rFonts w:asciiTheme="minorEastAsia" w:hAnsiTheme="minorEastAsia"/>
          <w:sz w:val="24"/>
          <w:szCs w:val="24"/>
        </w:rPr>
        <w:t>8</w:t>
      </w:r>
      <w:r>
        <w:rPr>
          <w:rFonts w:hint="eastAsia" w:asciiTheme="minorEastAsia" w:hAnsiTheme="minorEastAsia"/>
          <w:sz w:val="24"/>
          <w:szCs w:val="24"/>
        </w:rPr>
        <w:t>《职业健康</w:t>
      </w:r>
      <w:r>
        <w:rPr>
          <w:rFonts w:asciiTheme="minorEastAsia" w:hAnsiTheme="minorEastAsia"/>
          <w:sz w:val="24"/>
          <w:szCs w:val="24"/>
        </w:rPr>
        <w:t>安全</w:t>
      </w:r>
      <w:r>
        <w:rPr>
          <w:rFonts w:hint="eastAsia" w:asciiTheme="minorEastAsia" w:hAnsiTheme="minorEastAsia"/>
          <w:sz w:val="24"/>
          <w:szCs w:val="24"/>
        </w:rPr>
        <w:t>管理体系要求及</w:t>
      </w:r>
      <w:r>
        <w:rPr>
          <w:rFonts w:asciiTheme="minorEastAsia" w:hAnsiTheme="minorEastAsia"/>
          <w:sz w:val="24"/>
          <w:szCs w:val="24"/>
        </w:rPr>
        <w:t>使用指南</w:t>
      </w:r>
      <w:r>
        <w:rPr>
          <w:rFonts w:hint="eastAsia" w:asciiTheme="minorEastAsia" w:hAnsiTheme="minorEastAsia"/>
          <w:sz w:val="24"/>
          <w:szCs w:val="24"/>
        </w:rPr>
        <w:t xml:space="preserve">》。 </w:t>
      </w:r>
    </w:p>
    <w:p>
      <w:pPr>
        <w:ind w:firstLine="480" w:firstLineChars="200"/>
        <w:rPr>
          <w:rFonts w:asciiTheme="minorEastAsia" w:hAnsiTheme="minorEastAsia"/>
          <w:sz w:val="24"/>
          <w:szCs w:val="24"/>
        </w:rPr>
      </w:pPr>
      <w:r>
        <w:rPr>
          <w:rFonts w:hint="eastAsia" w:asciiTheme="minorEastAsia" w:hAnsiTheme="minorEastAsia"/>
          <w:sz w:val="24"/>
          <w:szCs w:val="24"/>
        </w:rPr>
        <w:t>本标准由深圳市</w:t>
      </w:r>
      <w:r>
        <w:rPr>
          <w:rFonts w:asciiTheme="minorEastAsia" w:hAnsiTheme="minorEastAsia"/>
          <w:sz w:val="24"/>
          <w:szCs w:val="24"/>
        </w:rPr>
        <w:t>利华企业文化管理有限公司</w:t>
      </w:r>
      <w:r>
        <w:rPr>
          <w:rFonts w:hint="eastAsia" w:asciiTheme="minorEastAsia" w:hAnsiTheme="minorEastAsia"/>
          <w:sz w:val="24"/>
          <w:szCs w:val="24"/>
        </w:rPr>
        <w:t>提出并归口lihua</w:t>
      </w:r>
      <w:r>
        <w:rPr>
          <w:rFonts w:asciiTheme="minorEastAsia" w:hAnsiTheme="minorEastAsia"/>
          <w:sz w:val="24"/>
          <w:szCs w:val="24"/>
        </w:rPr>
        <w:t>—</w:t>
      </w:r>
      <w:r>
        <w:rPr>
          <w:rFonts w:hint="eastAsia" w:asciiTheme="minorEastAsia" w:hAnsiTheme="minorEastAsia"/>
          <w:sz w:val="24"/>
          <w:szCs w:val="24"/>
        </w:rPr>
        <w:t>guanli微信</w:t>
      </w:r>
      <w:r>
        <w:rPr>
          <w:rFonts w:asciiTheme="minorEastAsia" w:hAnsiTheme="minorEastAsia"/>
          <w:sz w:val="24"/>
          <w:szCs w:val="24"/>
        </w:rPr>
        <w:t>公</w:t>
      </w:r>
      <w:r>
        <w:rPr>
          <w:rFonts w:hint="eastAsia" w:asciiTheme="minorEastAsia" w:hAnsiTheme="minorEastAsia"/>
          <w:sz w:val="24"/>
          <w:szCs w:val="24"/>
        </w:rPr>
        <w:t>众</w:t>
      </w:r>
      <w:r>
        <w:rPr>
          <w:rFonts w:asciiTheme="minorEastAsia" w:hAnsiTheme="minorEastAsia"/>
          <w:sz w:val="24"/>
          <w:szCs w:val="24"/>
        </w:rPr>
        <w:t>号</w:t>
      </w:r>
      <w:r>
        <w:rPr>
          <w:rFonts w:hint="eastAsia" w:asciiTheme="minorEastAsia" w:hAnsiTheme="minorEastAsia"/>
          <w:sz w:val="24"/>
          <w:szCs w:val="24"/>
        </w:rPr>
        <w:t xml:space="preserve">。 </w:t>
      </w:r>
    </w:p>
    <w:p>
      <w:pPr>
        <w:ind w:firstLine="480" w:firstLineChars="200"/>
        <w:rPr>
          <w:rFonts w:asciiTheme="minorEastAsia" w:hAnsiTheme="minorEastAsia"/>
          <w:sz w:val="24"/>
          <w:szCs w:val="24"/>
        </w:rPr>
      </w:pPr>
      <w:r>
        <w:rPr>
          <w:rFonts w:hint="eastAsia" w:asciiTheme="minorEastAsia" w:hAnsiTheme="minorEastAsia"/>
          <w:sz w:val="24"/>
          <w:szCs w:val="24"/>
        </w:rPr>
        <w:t>本标准由中国管理科学</w:t>
      </w:r>
      <w:r>
        <w:rPr>
          <w:rFonts w:asciiTheme="minorEastAsia" w:hAnsiTheme="minorEastAsia"/>
          <w:sz w:val="24"/>
          <w:szCs w:val="24"/>
        </w:rPr>
        <w:t>研究院高级研究员</w:t>
      </w:r>
      <w:r>
        <w:rPr>
          <w:rFonts w:hint="eastAsia" w:asciiTheme="minorEastAsia" w:hAnsiTheme="minorEastAsia"/>
          <w:sz w:val="24"/>
          <w:szCs w:val="24"/>
        </w:rPr>
        <w:t xml:space="preserve">负责起草。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     本标准起草单位：深圳市</w:t>
      </w:r>
      <w:r>
        <w:rPr>
          <w:rFonts w:asciiTheme="minorEastAsia" w:hAnsiTheme="minorEastAsia"/>
          <w:sz w:val="24"/>
          <w:szCs w:val="24"/>
        </w:rPr>
        <w:t>利华企业文化管理有限公司</w:t>
      </w:r>
      <w:r>
        <w:rPr>
          <w:rFonts w:hint="eastAsia" w:asciiTheme="minorEastAsia" w:hAnsiTheme="minorEastAsia"/>
          <w:sz w:val="24"/>
          <w:szCs w:val="24"/>
        </w:rPr>
        <w:t xml:space="preserve">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     本标准主要起草人： 李小</w:t>
      </w:r>
      <w:r>
        <w:rPr>
          <w:rFonts w:asciiTheme="minorEastAsia" w:hAnsiTheme="minorEastAsia"/>
          <w:sz w:val="24"/>
          <w:szCs w:val="24"/>
        </w:rPr>
        <w:t>利</w:t>
      </w:r>
      <w:r>
        <w:rPr>
          <w:rFonts w:hint="eastAsia" w:asciiTheme="minorEastAsia" w:hAnsiTheme="minorEastAsia"/>
          <w:sz w:val="24"/>
          <w:szCs w:val="24"/>
        </w:rPr>
        <w:t xml:space="preserve"> </w:t>
      </w:r>
      <w:r>
        <w:rPr>
          <w:rFonts w:asciiTheme="minorEastAsia" w:hAnsiTheme="minorEastAsia"/>
        </w:rPr>
        <w:drawing>
          <wp:inline distT="0" distB="0" distL="0" distR="0">
            <wp:extent cx="609600" cy="70104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l="33552" t="44351" r="51057" b="24165"/>
                    <a:stretch>
                      <a:fillRect/>
                    </a:stretch>
                  </pic:blipFill>
                  <pic:spPr>
                    <a:xfrm>
                      <a:off x="0" y="0"/>
                      <a:ext cx="612108" cy="703924"/>
                    </a:xfrm>
                    <a:prstGeom prst="rect">
                      <a:avLst/>
                    </a:prstGeom>
                    <a:ln>
                      <a:noFill/>
                    </a:ln>
                  </pic:spPr>
                </pic:pic>
              </a:graphicData>
            </a:graphic>
          </wp:inline>
        </w:drawing>
      </w:r>
    </w:p>
    <w:p>
      <w:pPr>
        <w:ind w:firstLine="480" w:firstLineChars="200"/>
        <w:rPr>
          <w:rFonts w:asciiTheme="minorEastAsia" w:hAnsiTheme="minorEastAsia"/>
          <w:sz w:val="24"/>
          <w:szCs w:val="24"/>
        </w:rPr>
      </w:pPr>
      <w:r>
        <w:rPr>
          <w:rFonts w:hint="eastAsia" w:asciiTheme="minorEastAsia" w:hAnsiTheme="minorEastAsia"/>
          <w:sz w:val="24"/>
          <w:szCs w:val="24"/>
        </w:rPr>
        <w:t xml:space="preserve"> </w:t>
      </w:r>
    </w:p>
    <w:p>
      <w:pPr>
        <w:ind w:firstLine="480" w:firstLineChars="200"/>
        <w:rPr>
          <w:rFonts w:asciiTheme="minorEastAsia" w:hAnsiTheme="minorEastAsia"/>
          <w:sz w:val="24"/>
          <w:szCs w:val="24"/>
        </w:rPr>
      </w:pPr>
      <w:r>
        <w:rPr>
          <w:rFonts w:asciiTheme="minorEastAsia" w:hAnsiTheme="minorEastAsia"/>
          <w:sz w:val="24"/>
          <w:szCs w:val="24"/>
        </w:rPr>
        <w:t xml:space="preserve"> </w:t>
      </w:r>
    </w:p>
    <w:p>
      <w:pPr>
        <w:ind w:firstLine="480" w:firstLineChars="200"/>
        <w:rPr>
          <w:rFonts w:asciiTheme="minorEastAsia" w:hAnsiTheme="minorEastAsia"/>
          <w:sz w:val="24"/>
          <w:szCs w:val="24"/>
        </w:rPr>
      </w:pPr>
      <w:r>
        <w:rPr>
          <w:rFonts w:asciiTheme="minorEastAsia" w:hAnsiTheme="minorEastAsia"/>
          <w:sz w:val="24"/>
          <w:szCs w:val="24"/>
        </w:rPr>
        <w:t xml:space="preserve"> </w:t>
      </w:r>
    </w:p>
    <w:p>
      <w:pPr>
        <w:ind w:firstLine="480" w:firstLineChars="200"/>
        <w:rPr>
          <w:rFonts w:asciiTheme="minorEastAsia" w:hAnsiTheme="minorEastAsia"/>
          <w:sz w:val="24"/>
          <w:szCs w:val="24"/>
        </w:rPr>
      </w:pPr>
      <w:r>
        <w:rPr>
          <w:rFonts w:asciiTheme="minorEastAsia" w:hAnsiTheme="minorEastAsia"/>
          <w:sz w:val="24"/>
          <w:szCs w:val="24"/>
        </w:rPr>
        <w:t xml:space="preserve">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引   言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0.1 总则 </w:t>
      </w:r>
    </w:p>
    <w:p>
      <w:pPr>
        <w:ind w:firstLine="480" w:firstLineChars="200"/>
        <w:rPr>
          <w:rFonts w:asciiTheme="minorEastAsia" w:hAnsiTheme="minorEastAsia"/>
          <w:sz w:val="24"/>
          <w:szCs w:val="24"/>
        </w:rPr>
      </w:pPr>
      <w:r>
        <w:rPr>
          <w:rFonts w:hint="eastAsia" w:asciiTheme="minorEastAsia" w:hAnsiTheme="minorEastAsia"/>
          <w:sz w:val="24"/>
          <w:szCs w:val="24"/>
        </w:rPr>
        <w:t>采用防疫管理体系是组织的一项战略决策，能够帮助其提高公共安全</w:t>
      </w:r>
      <w:r>
        <w:rPr>
          <w:rFonts w:asciiTheme="minorEastAsia" w:hAnsiTheme="minorEastAsia"/>
          <w:sz w:val="24"/>
          <w:szCs w:val="24"/>
        </w:rPr>
        <w:t>管理</w:t>
      </w:r>
      <w:r>
        <w:rPr>
          <w:rFonts w:hint="eastAsia" w:asciiTheme="minorEastAsia" w:hAnsiTheme="minorEastAsia"/>
          <w:sz w:val="24"/>
          <w:szCs w:val="24"/>
        </w:rPr>
        <w:t xml:space="preserve">，为推动可持续发展奠定良好基础。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组织根据本标准实施防疫管理体系具有如下潜在益处： </w:t>
      </w:r>
    </w:p>
    <w:p>
      <w:pPr>
        <w:ind w:firstLine="480" w:firstLineChars="200"/>
        <w:rPr>
          <w:rFonts w:asciiTheme="minorEastAsia" w:hAnsiTheme="minorEastAsia"/>
          <w:sz w:val="24"/>
          <w:szCs w:val="24"/>
        </w:rPr>
      </w:pPr>
      <w:r>
        <w:rPr>
          <w:rFonts w:hint="eastAsia" w:asciiTheme="minorEastAsia" w:hAnsiTheme="minorEastAsia"/>
          <w:sz w:val="24"/>
          <w:szCs w:val="24"/>
        </w:rPr>
        <w:t>a） 稳定提供满足顾客要求以及适用的法律法规要求的</w:t>
      </w:r>
      <w:r>
        <w:rPr>
          <w:rFonts w:hint="eastAsia" w:asciiTheme="minorEastAsia" w:hAnsiTheme="minorEastAsia"/>
          <w:color w:val="FF0000"/>
          <w:sz w:val="24"/>
          <w:szCs w:val="24"/>
        </w:rPr>
        <w:t>治理能力</w:t>
      </w:r>
      <w:r>
        <w:rPr>
          <w:rFonts w:asciiTheme="minorEastAsia" w:hAnsiTheme="minorEastAsia"/>
          <w:sz w:val="24"/>
          <w:szCs w:val="24"/>
        </w:rPr>
        <w:t>和</w:t>
      </w:r>
      <w:r>
        <w:rPr>
          <w:rFonts w:asciiTheme="minorEastAsia" w:hAnsiTheme="minorEastAsia"/>
          <w:color w:val="FF0000"/>
          <w:sz w:val="24"/>
          <w:szCs w:val="24"/>
        </w:rPr>
        <w:t>紧急动员</w:t>
      </w:r>
      <w:r>
        <w:rPr>
          <w:rFonts w:hint="eastAsia" w:asciiTheme="minorEastAsia" w:hAnsiTheme="minorEastAsia"/>
          <w:sz w:val="24"/>
          <w:szCs w:val="24"/>
        </w:rPr>
        <w:t xml:space="preserve">的能力； </w:t>
      </w:r>
    </w:p>
    <w:p>
      <w:pPr>
        <w:ind w:firstLine="480" w:firstLineChars="200"/>
        <w:rPr>
          <w:rFonts w:asciiTheme="minorEastAsia" w:hAnsiTheme="minorEastAsia"/>
          <w:sz w:val="24"/>
          <w:szCs w:val="24"/>
        </w:rPr>
      </w:pPr>
      <w:r>
        <w:rPr>
          <w:rFonts w:hint="eastAsia" w:asciiTheme="minorEastAsia" w:hAnsiTheme="minorEastAsia"/>
          <w:sz w:val="24"/>
          <w:szCs w:val="24"/>
        </w:rPr>
        <w:t>b） 促成增强</w:t>
      </w:r>
      <w:r>
        <w:rPr>
          <w:rFonts w:hint="eastAsia" w:asciiTheme="minorEastAsia" w:hAnsiTheme="minorEastAsia"/>
          <w:color w:val="FF0000"/>
          <w:sz w:val="24"/>
          <w:szCs w:val="24"/>
        </w:rPr>
        <w:t>相关方</w:t>
      </w:r>
      <w:r>
        <w:rPr>
          <w:rFonts w:hint="eastAsia" w:asciiTheme="minorEastAsia" w:hAnsiTheme="minorEastAsia"/>
          <w:sz w:val="24"/>
          <w:szCs w:val="24"/>
        </w:rPr>
        <w:t xml:space="preserve">满意的机会； </w:t>
      </w:r>
    </w:p>
    <w:p>
      <w:pPr>
        <w:ind w:firstLine="480" w:firstLineChars="200"/>
        <w:rPr>
          <w:rFonts w:asciiTheme="minorEastAsia" w:hAnsiTheme="minorEastAsia"/>
          <w:sz w:val="24"/>
          <w:szCs w:val="24"/>
        </w:rPr>
      </w:pPr>
      <w:r>
        <w:rPr>
          <w:rFonts w:hint="eastAsia" w:asciiTheme="minorEastAsia" w:hAnsiTheme="minorEastAsia"/>
          <w:sz w:val="24"/>
          <w:szCs w:val="24"/>
        </w:rPr>
        <w:t>c） 应对与其</w:t>
      </w:r>
      <w:r>
        <w:rPr>
          <w:rFonts w:hint="eastAsia" w:asciiTheme="minorEastAsia" w:hAnsiTheme="minorEastAsia"/>
          <w:color w:val="FF0000"/>
          <w:sz w:val="24"/>
          <w:szCs w:val="24"/>
        </w:rPr>
        <w:t>内</w:t>
      </w:r>
      <w:r>
        <w:rPr>
          <w:rFonts w:asciiTheme="minorEastAsia" w:hAnsiTheme="minorEastAsia"/>
          <w:color w:val="FF0000"/>
          <w:sz w:val="24"/>
          <w:szCs w:val="24"/>
        </w:rPr>
        <w:t>外部</w:t>
      </w:r>
      <w:r>
        <w:rPr>
          <w:rFonts w:hint="eastAsia" w:asciiTheme="minorEastAsia" w:hAnsiTheme="minorEastAsia"/>
          <w:sz w:val="24"/>
          <w:szCs w:val="24"/>
        </w:rPr>
        <w:t xml:space="preserve">环境和目标相关的风险和机遇；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d） 证实符合规定的防疫管理体系要求的能力。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内部和外部各方均可使用本标准。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    实施本标准并不意味着需要：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    ——统一不同防疫管理体系的架构； </w:t>
      </w:r>
    </w:p>
    <w:p>
      <w:pPr>
        <w:ind w:firstLine="480" w:firstLineChars="200"/>
        <w:rPr>
          <w:rFonts w:asciiTheme="minorEastAsia" w:hAnsiTheme="minorEastAsia"/>
          <w:sz w:val="24"/>
          <w:szCs w:val="24"/>
        </w:rPr>
      </w:pPr>
      <w:r>
        <w:rPr>
          <w:rFonts w:hint="eastAsia" w:asciiTheme="minorEastAsia" w:hAnsiTheme="minorEastAsia"/>
          <w:sz w:val="24"/>
          <w:szCs w:val="24"/>
        </w:rPr>
        <w:t>——形成与本标准条款结构相一致的文件；</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    ——在组织内使用本标准的特定术语。 </w:t>
      </w:r>
    </w:p>
    <w:p>
      <w:pPr>
        <w:ind w:firstLine="480" w:firstLineChars="200"/>
        <w:rPr>
          <w:rFonts w:asciiTheme="minorEastAsia" w:hAnsiTheme="minorEastAsia"/>
          <w:sz w:val="24"/>
          <w:szCs w:val="24"/>
        </w:rPr>
      </w:pPr>
      <w:r>
        <w:rPr>
          <w:rFonts w:hint="eastAsia" w:asciiTheme="minorEastAsia" w:hAnsiTheme="minorEastAsia"/>
          <w:sz w:val="24"/>
          <w:szCs w:val="24"/>
        </w:rPr>
        <w:t>本标准规定的防疫管理体系要求是对</w:t>
      </w:r>
      <w:r>
        <w:rPr>
          <w:rFonts w:hint="eastAsia" w:asciiTheme="minorEastAsia" w:hAnsiTheme="minorEastAsia"/>
          <w:color w:val="FF0000"/>
          <w:sz w:val="24"/>
          <w:szCs w:val="24"/>
        </w:rPr>
        <w:t>职业健康</w:t>
      </w:r>
      <w:r>
        <w:rPr>
          <w:rFonts w:asciiTheme="minorEastAsia" w:hAnsiTheme="minorEastAsia"/>
          <w:color w:val="FF0000"/>
          <w:sz w:val="24"/>
          <w:szCs w:val="24"/>
        </w:rPr>
        <w:t>与安全</w:t>
      </w:r>
      <w:r>
        <w:rPr>
          <w:rFonts w:hint="eastAsia" w:asciiTheme="minorEastAsia" w:hAnsiTheme="minorEastAsia"/>
          <w:color w:val="FF0000"/>
          <w:sz w:val="24"/>
          <w:szCs w:val="24"/>
        </w:rPr>
        <w:t>OHSAS</w:t>
      </w:r>
      <w:r>
        <w:rPr>
          <w:rFonts w:hint="eastAsia" w:asciiTheme="minorEastAsia" w:hAnsiTheme="minorEastAsia"/>
          <w:sz w:val="24"/>
          <w:szCs w:val="24"/>
        </w:rPr>
        <w:t xml:space="preserve">要求的补充。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本标准采用过程方法，该方法结合了PDCA（策划、实施、检查、处置）循环与基于风险的思维。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    过程方法能使组织策划其过程及其相互作用。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    PDCA循环使得组织确保对其过程进行恰当管理，提供充足资源，确定改进</w:t>
      </w:r>
      <w:r>
        <w:rPr>
          <w:rFonts w:hint="eastAsia" w:asciiTheme="minorEastAsia" w:hAnsiTheme="minorEastAsia"/>
          <w:color w:val="FF0000"/>
          <w:sz w:val="24"/>
          <w:szCs w:val="24"/>
        </w:rPr>
        <w:t>风险</w:t>
      </w:r>
      <w:r>
        <w:rPr>
          <w:rFonts w:hint="eastAsia" w:asciiTheme="minorEastAsia" w:hAnsiTheme="minorEastAsia"/>
          <w:sz w:val="24"/>
          <w:szCs w:val="24"/>
        </w:rPr>
        <w:t xml:space="preserve">并采取行动。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基于风险的思维使得组织能确定可能导致其过程和防疫管理体系偏离策划结果的各种因素，采取预防控制，最大限度地降低不利影响，并最大限度地利用出现的机遇（见附录A.4）。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    在日益复杂的动态环境中持续满足要求，并针对未来需求和期望采取适当行动，这无疑是组织面临的一项挑战。为了实现这一目标，组织可能会发现，除了纠正和持续改进，还有必要采取各种形式的改进，比如</w:t>
      </w:r>
      <w:r>
        <w:rPr>
          <w:rFonts w:hint="eastAsia" w:asciiTheme="minorEastAsia" w:hAnsiTheme="minorEastAsia"/>
          <w:color w:val="FF0000"/>
          <w:sz w:val="24"/>
          <w:szCs w:val="24"/>
        </w:rPr>
        <w:t>应急</w:t>
      </w:r>
      <w:r>
        <w:rPr>
          <w:rFonts w:asciiTheme="minorEastAsia" w:hAnsiTheme="minorEastAsia"/>
          <w:color w:val="FF0000"/>
          <w:sz w:val="24"/>
          <w:szCs w:val="24"/>
        </w:rPr>
        <w:t>响应</w:t>
      </w:r>
      <w:r>
        <w:rPr>
          <w:rFonts w:asciiTheme="minorEastAsia" w:hAnsiTheme="minorEastAsia"/>
          <w:sz w:val="24"/>
          <w:szCs w:val="24"/>
        </w:rPr>
        <w:t>、</w:t>
      </w:r>
      <w:r>
        <w:rPr>
          <w:rFonts w:hint="eastAsia" w:asciiTheme="minorEastAsia" w:hAnsiTheme="minorEastAsia"/>
          <w:sz w:val="24"/>
          <w:szCs w:val="24"/>
        </w:rPr>
        <w:t xml:space="preserve">变革突变、创新和重组。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    在本标准中使用如下助动词：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     “应”表示要求；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     “宜”表示建议；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     “可以”表示允许；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     “能”表示可能或能够。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    “注”是理解和说明有关要求的指南。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0.2 防疫管理原则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    本标准是在GB/T 19000所描述的质量管理原则基础上制定的。每项原则的介绍均包含其释义、该原则对组织的重要性的理论依据，应用该原则的主要收益示例，以及应用该原则时组织绩效的典型改进措施示例。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防疫管理原则包括： </w:t>
      </w:r>
    </w:p>
    <w:p>
      <w:pPr>
        <w:ind w:firstLine="480" w:firstLineChars="200"/>
        <w:rPr>
          <w:rFonts w:asciiTheme="minorEastAsia" w:hAnsiTheme="minorEastAsia"/>
          <w:sz w:val="24"/>
          <w:szCs w:val="24"/>
        </w:rPr>
      </w:pPr>
      <w:r>
        <w:rPr>
          <w:rFonts w:hint="eastAsia" w:asciiTheme="minorEastAsia" w:hAnsiTheme="minorEastAsia"/>
          <w:sz w:val="24"/>
          <w:szCs w:val="24"/>
        </w:rPr>
        <w:t>——以</w:t>
      </w:r>
      <w:r>
        <w:rPr>
          <w:rFonts w:hint="eastAsia" w:asciiTheme="minorEastAsia" w:hAnsiTheme="minorEastAsia"/>
          <w:color w:val="FF0000"/>
          <w:sz w:val="24"/>
          <w:szCs w:val="24"/>
        </w:rPr>
        <w:t>相关方</w:t>
      </w:r>
      <w:r>
        <w:rPr>
          <w:rFonts w:hint="eastAsia" w:asciiTheme="minorEastAsia" w:hAnsiTheme="minorEastAsia"/>
          <w:sz w:val="24"/>
          <w:szCs w:val="24"/>
        </w:rPr>
        <w:t xml:space="preserve">为关注焦点；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——领导作用；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——全员参与；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——过程方法；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——改进；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——科学决策；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——关系管理。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0.3 过程方法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0.3.1总则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    本标准倡导在建立、实施防疫管理体系以及提高其有效性时采用过程方法，通过满足</w:t>
      </w:r>
      <w:r>
        <w:rPr>
          <w:rFonts w:hint="eastAsia" w:asciiTheme="minorEastAsia" w:hAnsiTheme="minorEastAsia"/>
          <w:color w:val="FF0000"/>
          <w:sz w:val="24"/>
          <w:szCs w:val="24"/>
        </w:rPr>
        <w:t>相关方</w:t>
      </w:r>
      <w:r>
        <w:rPr>
          <w:rFonts w:hint="eastAsia" w:asciiTheme="minorEastAsia" w:hAnsiTheme="minorEastAsia"/>
          <w:sz w:val="24"/>
          <w:szCs w:val="24"/>
        </w:rPr>
        <w:t>要求增强</w:t>
      </w:r>
      <w:r>
        <w:rPr>
          <w:rFonts w:hint="eastAsia" w:asciiTheme="minorEastAsia" w:hAnsiTheme="minorEastAsia"/>
          <w:color w:val="FF0000"/>
          <w:sz w:val="24"/>
          <w:szCs w:val="24"/>
        </w:rPr>
        <w:t>相关方</w:t>
      </w:r>
      <w:r>
        <w:rPr>
          <w:rFonts w:hint="eastAsia" w:asciiTheme="minorEastAsia" w:hAnsiTheme="minorEastAsia"/>
          <w:sz w:val="24"/>
          <w:szCs w:val="24"/>
        </w:rPr>
        <w:t xml:space="preserve">满意。采用过程方法所需满足的具体要求见4.4。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    在实现其预期结果的过程中，系统地理解和管理相互关联的过程有助于提高组织的有效性和效率。此种方法使组织能够对体系中相互关联和相互依赖的过程进行有效控制，以增强组织整体绩效。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    过程方法包括按照组织的防疫方针和战略方向，对各过程及其相互作用，系统地进行规定和管理，从而实现预期结果。可通过采用PDCA循环（见0.3.2）以及基于风险的思维（见0.3.3）对过程和体系进行整体管理，从而有效利用机遇并防止发生非预期结果。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    在防疫管理体系中应用过程方法能够：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a） 理解并持续满足要求；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b） 从增值的角度考虑过程；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c） 获得有效的过程绩效；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d） 在评价数据和信息的基础上改进过程。 </w:t>
      </w:r>
    </w:p>
    <w:p>
      <w:pPr>
        <w:ind w:firstLine="480" w:firstLineChars="200"/>
        <w:rPr>
          <w:rFonts w:asciiTheme="minorEastAsia" w:hAnsiTheme="minorEastAsia"/>
          <w:sz w:val="24"/>
          <w:szCs w:val="24"/>
        </w:rPr>
      </w:pPr>
      <w:r>
        <w:rPr>
          <w:rFonts w:hint="eastAsia" w:asciiTheme="minorEastAsia" w:hAnsiTheme="minorEastAsia"/>
          <w:sz w:val="24"/>
          <w:szCs w:val="24"/>
        </w:rPr>
        <w:t>单一过程各要素的相互作用如图1所示。每一过程均有特定的监视和和测量检查点，以用于控制，这些检查点根据不同的风险有所不同。</w:t>
      </w:r>
    </w:p>
    <w:p>
      <w:pPr>
        <w:ind w:firstLine="480" w:firstLineChars="200"/>
        <w:rPr>
          <w:rFonts w:asciiTheme="minorEastAsia" w:hAnsiTheme="minorEastAsia"/>
          <w:sz w:val="24"/>
          <w:szCs w:val="24"/>
        </w:rPr>
      </w:pPr>
      <w:r>
        <w:rPr>
          <w:rFonts w:hint="eastAsia" w:asciiTheme="minorEastAsia" w:hAnsiTheme="minorEastAsia"/>
          <w:sz w:val="24"/>
          <w:szCs w:val="24"/>
        </w:rPr>
        <w:t>输入源：此前过程。例如内部或外部供方、顾客或其他相关方的过程。</w:t>
      </w:r>
    </w:p>
    <w:p>
      <w:pPr>
        <w:ind w:firstLine="480" w:firstLineChars="200"/>
        <w:rPr>
          <w:rFonts w:asciiTheme="minorEastAsia" w:hAnsiTheme="minorEastAsia"/>
          <w:sz w:val="24"/>
          <w:szCs w:val="24"/>
        </w:rPr>
      </w:pPr>
      <w:r>
        <w:rPr>
          <w:rFonts w:hint="eastAsia" w:asciiTheme="minorEastAsia" w:hAnsiTheme="minorEastAsia"/>
          <w:sz w:val="24"/>
          <w:szCs w:val="24"/>
        </w:rPr>
        <w:t>输入：物质、能量、信息。例如以材料、资源或要求的形式存在。</w:t>
      </w:r>
    </w:p>
    <w:p>
      <w:pPr>
        <w:ind w:firstLine="480" w:firstLineChars="200"/>
        <w:rPr>
          <w:rFonts w:asciiTheme="minorEastAsia" w:hAnsiTheme="minorEastAsia"/>
          <w:sz w:val="24"/>
          <w:szCs w:val="24"/>
        </w:rPr>
      </w:pPr>
      <w:r>
        <w:rPr>
          <w:rFonts w:hint="eastAsia" w:asciiTheme="minorEastAsia" w:hAnsiTheme="minorEastAsia"/>
          <w:sz w:val="24"/>
          <w:szCs w:val="24"/>
        </w:rPr>
        <w:t>起点---终点。</w:t>
      </w:r>
    </w:p>
    <w:p>
      <w:pPr>
        <w:ind w:firstLine="480" w:firstLineChars="200"/>
        <w:rPr>
          <w:rFonts w:asciiTheme="minorEastAsia" w:hAnsiTheme="minorEastAsia"/>
          <w:sz w:val="24"/>
          <w:szCs w:val="24"/>
        </w:rPr>
      </w:pPr>
      <w:r>
        <w:rPr>
          <w:rFonts w:hint="eastAsia" w:asciiTheme="minorEastAsia" w:hAnsiTheme="minorEastAsia"/>
          <w:sz w:val="24"/>
          <w:szCs w:val="24"/>
        </w:rPr>
        <w:t>活动：用于监视和测量绩效的可能的控制和检查点。</w:t>
      </w:r>
    </w:p>
    <w:p>
      <w:pPr>
        <w:ind w:firstLine="480" w:firstLineChars="200"/>
        <w:rPr>
          <w:rFonts w:asciiTheme="minorEastAsia" w:hAnsiTheme="minorEastAsia"/>
          <w:sz w:val="24"/>
          <w:szCs w:val="24"/>
        </w:rPr>
      </w:pPr>
      <w:r>
        <w:rPr>
          <w:rFonts w:hint="eastAsia" w:asciiTheme="minorEastAsia" w:hAnsiTheme="minorEastAsia"/>
          <w:sz w:val="24"/>
          <w:szCs w:val="24"/>
        </w:rPr>
        <w:t>输出：物质、能量、信息。例如以产品、服务或决策的形式存在。</w:t>
      </w:r>
    </w:p>
    <w:p>
      <w:pPr>
        <w:ind w:firstLine="480" w:firstLineChars="200"/>
        <w:rPr>
          <w:rFonts w:asciiTheme="minorEastAsia" w:hAnsiTheme="minorEastAsia"/>
          <w:sz w:val="24"/>
          <w:szCs w:val="24"/>
        </w:rPr>
      </w:pPr>
      <w:r>
        <w:rPr>
          <w:rFonts w:hint="eastAsia" w:asciiTheme="minorEastAsia" w:hAnsiTheme="minorEastAsia"/>
          <w:sz w:val="24"/>
          <w:szCs w:val="24"/>
        </w:rPr>
        <w:t>输出接收方：后续过程。例如内部或外部顾客或其他相关方的过程。</w:t>
      </w:r>
    </w:p>
    <w:p>
      <w:pPr>
        <w:ind w:firstLine="480" w:firstLineChars="200"/>
        <w:rPr>
          <w:rFonts w:asciiTheme="minorEastAsia" w:hAnsiTheme="minorEastAsia"/>
          <w:color w:val="FF0000"/>
          <w:sz w:val="24"/>
          <w:szCs w:val="24"/>
        </w:rPr>
      </w:pPr>
      <w:r>
        <w:rPr>
          <w:rFonts w:asciiTheme="minorEastAsia" w:hAnsiTheme="minorEastAsia"/>
          <w:sz w:val="24"/>
          <w:szCs w:val="24"/>
        </w:rPr>
        <w:t xml:space="preserve"> </w:t>
      </w:r>
      <w:r>
        <w:rPr>
          <w:rFonts w:hint="eastAsia" w:asciiTheme="minorEastAsia" w:hAnsiTheme="minorEastAsia"/>
          <w:color w:val="FF0000"/>
          <w:sz w:val="24"/>
          <w:szCs w:val="24"/>
        </w:rPr>
        <w:t>图1：单一过程要素示意图</w:t>
      </w:r>
    </w:p>
    <w:p>
      <w:pPr>
        <w:ind w:firstLine="480" w:firstLineChars="200"/>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sz w:val="24"/>
          <w:szCs w:val="24"/>
        </w:rPr>
        <w:drawing>
          <wp:inline distT="0" distB="0" distL="0" distR="0">
            <wp:extent cx="6188710" cy="3898265"/>
            <wp:effectExtent l="0" t="0" r="2540" b="6985"/>
            <wp:docPr id="184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 name="图片 3"/>
                    <pic:cNvPicPr>
                      <a:picLocks noChangeAspect="1" noChangeArrowheads="1"/>
                    </pic:cNvPicPr>
                  </pic:nvPicPr>
                  <pic:blipFill>
                    <a:blip r:embed="rId5">
                      <a:extLst>
                        <a:ext uri="{28A0092B-C50C-407E-A947-70E740481C1C}">
                          <a14:useLocalDpi xmlns:a14="http://schemas.microsoft.com/office/drawing/2010/main" val="0"/>
                        </a:ext>
                      </a:extLst>
                    </a:blip>
                    <a:srcRect l="11293" t="24074" r="13423" b="9460"/>
                    <a:stretch>
                      <a:fillRect/>
                    </a:stretch>
                  </pic:blipFill>
                  <pic:spPr>
                    <a:xfrm>
                      <a:off x="0" y="0"/>
                      <a:ext cx="6188710" cy="3898265"/>
                    </a:xfrm>
                    <a:prstGeom prst="rect">
                      <a:avLst/>
                    </a:prstGeom>
                    <a:noFill/>
                    <a:ln>
                      <a:noFill/>
                    </a:ln>
                  </pic:spPr>
                </pic:pic>
              </a:graphicData>
            </a:graphic>
          </wp:inline>
        </w:drawing>
      </w:r>
    </w:p>
    <w:p>
      <w:pPr>
        <w:ind w:firstLine="480" w:firstLineChars="200"/>
        <w:rPr>
          <w:rFonts w:asciiTheme="minorEastAsia" w:hAnsiTheme="minorEastAsia"/>
          <w:sz w:val="24"/>
          <w:szCs w:val="24"/>
        </w:rPr>
      </w:pPr>
      <w:r>
        <w:rPr>
          <w:rFonts w:hint="eastAsia" w:asciiTheme="minorEastAsia" w:hAnsiTheme="minorEastAsia"/>
          <w:sz w:val="24"/>
          <w:szCs w:val="24"/>
        </w:rPr>
        <w:t xml:space="preserve">0.3.2 策划-实施-检查-处置循环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PDCA循环能够应用于所有过程以及作为整体的防疫管理体系。本标准第4章至第10章内容在PDCA循环中的应用如图2所示。 </w:t>
      </w:r>
    </w:p>
    <w:p>
      <w:pPr>
        <w:ind w:firstLine="480" w:firstLineChars="200"/>
        <w:rPr>
          <w:rFonts w:asciiTheme="minorEastAsia" w:hAnsiTheme="minorEastAsia"/>
          <w:sz w:val="24"/>
          <w:szCs w:val="24"/>
        </w:rPr>
      </w:pPr>
      <w:r>
        <w:rPr>
          <w:rFonts w:hint="eastAsia" w:asciiTheme="minorEastAsia" w:hAnsiTheme="minorEastAsia"/>
          <w:sz w:val="24"/>
          <w:szCs w:val="24"/>
        </w:rPr>
        <w:t>顾客要求、相关方的需求和期望、组织及其环境---</w:t>
      </w:r>
    </w:p>
    <w:p>
      <w:pPr>
        <w:ind w:firstLine="480" w:firstLineChars="200"/>
        <w:rPr>
          <w:rFonts w:asciiTheme="minorEastAsia" w:hAnsiTheme="minorEastAsia"/>
          <w:sz w:val="24"/>
          <w:szCs w:val="24"/>
        </w:rPr>
      </w:pPr>
      <w:r>
        <w:rPr>
          <w:rFonts w:hint="eastAsia" w:asciiTheme="minorEastAsia" w:hAnsiTheme="minorEastAsia"/>
          <w:sz w:val="24"/>
          <w:szCs w:val="24"/>
        </w:rPr>
        <w:t>防疫管理体系，以5领导作用为核心，6策划+7支持+8运行+9绩效评价+10改进---</w:t>
      </w:r>
    </w:p>
    <w:p>
      <w:pPr>
        <w:ind w:firstLine="480" w:firstLineChars="200"/>
        <w:rPr>
          <w:rFonts w:asciiTheme="minorEastAsia" w:hAnsiTheme="minorEastAsia"/>
          <w:sz w:val="24"/>
          <w:szCs w:val="24"/>
        </w:rPr>
      </w:pPr>
      <w:r>
        <w:rPr>
          <w:rFonts w:hint="eastAsia" w:asciiTheme="minorEastAsia" w:hAnsiTheme="minorEastAsia"/>
          <w:color w:val="FF0000"/>
          <w:sz w:val="24"/>
          <w:szCs w:val="24"/>
        </w:rPr>
        <w:t>相关方</w:t>
      </w:r>
      <w:r>
        <w:rPr>
          <w:rFonts w:hint="eastAsia" w:asciiTheme="minorEastAsia" w:hAnsiTheme="minorEastAsia"/>
          <w:sz w:val="24"/>
          <w:szCs w:val="24"/>
        </w:rPr>
        <w:t>满意，防疫管理体系的结果，</w:t>
      </w:r>
      <w:r>
        <w:rPr>
          <w:rFonts w:hint="eastAsia" w:asciiTheme="minorEastAsia" w:hAnsiTheme="minorEastAsia"/>
          <w:color w:val="FF0000"/>
          <w:sz w:val="24"/>
          <w:szCs w:val="24"/>
        </w:rPr>
        <w:t>健康和安全</w:t>
      </w:r>
      <w:r>
        <w:rPr>
          <w:rFonts w:hint="eastAsia" w:asciiTheme="minorEastAsia" w:hAnsiTheme="minorEastAsia"/>
          <w:sz w:val="24"/>
          <w:szCs w:val="24"/>
        </w:rPr>
        <w:t>。</w:t>
      </w:r>
    </w:p>
    <w:p>
      <w:pPr>
        <w:ind w:firstLine="480" w:firstLineChars="200"/>
        <w:rPr>
          <w:rFonts w:asciiTheme="minorEastAsia" w:hAnsiTheme="minorEastAsia"/>
          <w:sz w:val="24"/>
          <w:szCs w:val="24"/>
        </w:rPr>
      </w:pPr>
    </w:p>
    <w:p>
      <w:pPr>
        <w:ind w:firstLine="480" w:firstLineChars="200"/>
        <w:rPr>
          <w:rFonts w:asciiTheme="minorEastAsia" w:hAnsiTheme="minorEastAsia"/>
          <w:sz w:val="24"/>
          <w:szCs w:val="24"/>
        </w:rPr>
      </w:pPr>
      <w:r>
        <w:rPr>
          <w:rFonts w:hint="eastAsia" w:asciiTheme="minorEastAsia" w:hAnsiTheme="minorEastAsia"/>
          <w:sz w:val="24"/>
          <w:szCs w:val="24"/>
        </w:rPr>
        <w:t xml:space="preserve">注：括号中的数字表示本标准的相应章节。 </w:t>
      </w:r>
    </w:p>
    <w:p>
      <w:pPr>
        <w:ind w:firstLine="480" w:firstLineChars="200"/>
        <w:rPr>
          <w:rFonts w:asciiTheme="minorEastAsia" w:hAnsiTheme="minorEastAsia"/>
          <w:color w:val="FF0000"/>
          <w:sz w:val="24"/>
          <w:szCs w:val="24"/>
        </w:rPr>
      </w:pPr>
      <w:r>
        <w:rPr>
          <w:rFonts w:asciiTheme="minorEastAsia" w:hAnsiTheme="minorEastAsia"/>
          <w:color w:val="FF0000"/>
          <w:sz w:val="24"/>
          <w:szCs w:val="24"/>
        </w:rPr>
        <w:drawing>
          <wp:inline distT="0" distB="0" distL="0" distR="0">
            <wp:extent cx="5016500" cy="3133090"/>
            <wp:effectExtent l="0" t="0" r="0" b="0"/>
            <wp:docPr id="26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7" name="Picture 1"/>
                    <pic:cNvPicPr>
                      <a:picLocks noChangeAspect="1" noChangeArrowheads="1"/>
                    </pic:cNvPicPr>
                  </pic:nvPicPr>
                  <pic:blipFill>
                    <a:blip r:embed="rId6">
                      <a:extLst>
                        <a:ext uri="{28A0092B-C50C-407E-A947-70E740481C1C}">
                          <a14:useLocalDpi xmlns:a14="http://schemas.microsoft.com/office/drawing/2010/main" val="0"/>
                        </a:ext>
                      </a:extLst>
                    </a:blip>
                    <a:srcRect l="18375" t="10677" r="13908" b="9245"/>
                    <a:stretch>
                      <a:fillRect/>
                    </a:stretch>
                  </pic:blipFill>
                  <pic:spPr>
                    <a:xfrm>
                      <a:off x="0" y="0"/>
                      <a:ext cx="5030247" cy="3141928"/>
                    </a:xfrm>
                    <a:prstGeom prst="rect">
                      <a:avLst/>
                    </a:prstGeom>
                    <a:noFill/>
                    <a:ln>
                      <a:noFill/>
                    </a:ln>
                  </pic:spPr>
                </pic:pic>
              </a:graphicData>
            </a:graphic>
          </wp:inline>
        </w:drawing>
      </w:r>
    </w:p>
    <w:p>
      <w:pPr>
        <w:ind w:firstLine="480" w:firstLineChars="200"/>
        <w:rPr>
          <w:rFonts w:asciiTheme="minorEastAsia" w:hAnsiTheme="minorEastAsia"/>
          <w:color w:val="FF0000"/>
          <w:sz w:val="24"/>
          <w:szCs w:val="24"/>
        </w:rPr>
      </w:pPr>
      <w:r>
        <w:rPr>
          <w:rFonts w:hint="eastAsia" w:asciiTheme="minorEastAsia" w:hAnsiTheme="minorEastAsia"/>
          <w:color w:val="FF0000"/>
          <w:sz w:val="24"/>
          <w:szCs w:val="24"/>
        </w:rPr>
        <w:t xml:space="preserve">图2：本标准的基本结构适用PDCA循环示意图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PDCA循环可以简要描述如下：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策划：建立体系及其过程的目标、配备所需的资源,以实现与顾客要求和组织方针相一致的结果；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实施：实施所做的策划；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检查：根据方针、目标和要求对过程以及产品和服务进行监视和测量（适用时），并报告结果；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处置：必要时，采取措施提高绩效。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0.3.3 基于风险的思维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基于风险的思维（见附录A.4）对防疫管理体系有效运行是至关重要的。本标准已经隐含基于风险思维的概念，例如：采取预防措施消除潜在的不合格原因，对发生的不合格问题进行分析，并采取适当措施防止其再次发生。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为了满足本标准的要求,组织需策划和实施应对风险和利用机遇的措施。应对风险和利用机遇可为提高防疫管理体系有效性、实现改进结果以及防止不利影响奠定基础。 </w:t>
      </w:r>
    </w:p>
    <w:p>
      <w:pPr>
        <w:ind w:firstLine="480" w:firstLineChars="200"/>
        <w:rPr>
          <w:rFonts w:asciiTheme="minorEastAsia" w:hAnsiTheme="minorEastAsia"/>
          <w:sz w:val="24"/>
          <w:szCs w:val="24"/>
        </w:rPr>
      </w:pPr>
      <w:r>
        <w:rPr>
          <w:rFonts w:hint="eastAsia" w:asciiTheme="minorEastAsia" w:hAnsiTheme="minorEastAsia"/>
          <w:sz w:val="24"/>
          <w:szCs w:val="24"/>
        </w:rPr>
        <w:t>机遇的出现可能意味着某种有利于实现预期结果的局面，例如：有利于组织获得</w:t>
      </w:r>
      <w:r>
        <w:rPr>
          <w:rFonts w:hint="eastAsia" w:asciiTheme="minorEastAsia" w:hAnsiTheme="minorEastAsia"/>
          <w:color w:val="FF0000"/>
          <w:sz w:val="24"/>
          <w:szCs w:val="24"/>
        </w:rPr>
        <w:t>顾客</w:t>
      </w:r>
      <w:r>
        <w:rPr>
          <w:rFonts w:asciiTheme="minorEastAsia" w:hAnsiTheme="minorEastAsia"/>
          <w:color w:val="FF0000"/>
          <w:sz w:val="24"/>
          <w:szCs w:val="24"/>
        </w:rPr>
        <w:t>信任</w:t>
      </w:r>
      <w:r>
        <w:rPr>
          <w:rFonts w:hint="eastAsia" w:asciiTheme="minorEastAsia" w:hAnsiTheme="minorEastAsia"/>
          <w:sz w:val="24"/>
          <w:szCs w:val="24"/>
        </w:rPr>
        <w:t>、</w:t>
      </w:r>
      <w:r>
        <w:rPr>
          <w:rFonts w:hint="eastAsia" w:asciiTheme="minorEastAsia" w:hAnsiTheme="minorEastAsia"/>
          <w:color w:val="FF0000"/>
          <w:sz w:val="24"/>
          <w:szCs w:val="24"/>
        </w:rPr>
        <w:t>减少意外停工或群体性</w:t>
      </w:r>
      <w:r>
        <w:rPr>
          <w:rFonts w:asciiTheme="minorEastAsia" w:hAnsiTheme="minorEastAsia"/>
          <w:color w:val="FF0000"/>
          <w:sz w:val="24"/>
          <w:szCs w:val="24"/>
        </w:rPr>
        <w:t>灾难</w:t>
      </w:r>
      <w:r>
        <w:rPr>
          <w:rFonts w:hint="eastAsia" w:asciiTheme="minorEastAsia" w:hAnsiTheme="minorEastAsia"/>
          <w:sz w:val="24"/>
          <w:szCs w:val="24"/>
        </w:rPr>
        <w:t xml:space="preserve">的一系列情形。利用机遇也可能需要考虑相关风险。风险是不确定性的影响,不确定性可能是正面或负面的影响。风险的正面影响可能提供改进机遇，但并非所有的正面影响均可提供改进机遇。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0.4 与其他管理体系标准的关系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本标准采用ISO制定的管理体系标准框架，以提高与其他管理体系标准的兼容性（见附录A.1）。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本标准使组织能够使用过程方法，并结合PDCA循环和基于风险的思维，将其防疫管理体系要求与其他管理体系标准要求进行协调或整合。 </w:t>
      </w:r>
    </w:p>
    <w:p>
      <w:pPr>
        <w:ind w:firstLine="480" w:firstLineChars="200"/>
        <w:rPr>
          <w:rFonts w:asciiTheme="minorEastAsia" w:hAnsiTheme="minorEastAsia"/>
          <w:sz w:val="24"/>
          <w:szCs w:val="24"/>
        </w:rPr>
      </w:pPr>
      <w:r>
        <w:rPr>
          <w:rFonts w:hint="eastAsia" w:asciiTheme="minorEastAsia" w:hAnsiTheme="minorEastAsia"/>
          <w:sz w:val="24"/>
          <w:szCs w:val="24"/>
        </w:rPr>
        <w:t>本标准与</w:t>
      </w:r>
      <w:r>
        <w:rPr>
          <w:rFonts w:asciiTheme="minorEastAsia" w:hAnsiTheme="minorEastAsia"/>
          <w:sz w:val="24"/>
          <w:szCs w:val="24"/>
        </w:rPr>
        <w:t>ISO45001:2018</w:t>
      </w:r>
      <w:r>
        <w:rPr>
          <w:rFonts w:hint="eastAsia" w:asciiTheme="minorEastAsia" w:hAnsiTheme="minorEastAsia"/>
          <w:sz w:val="24"/>
          <w:szCs w:val="24"/>
        </w:rPr>
        <w:t xml:space="preserve">存在如下关系： </w:t>
      </w:r>
    </w:p>
    <w:p>
      <w:pPr>
        <w:ind w:firstLine="480" w:firstLineChars="200"/>
        <w:rPr>
          <w:rFonts w:asciiTheme="minorEastAsia" w:hAnsiTheme="minorEastAsia"/>
          <w:sz w:val="24"/>
          <w:szCs w:val="24"/>
        </w:rPr>
      </w:pPr>
      <w:r>
        <w:rPr>
          <w:rFonts w:asciiTheme="minorEastAsia" w:hAnsiTheme="minorEastAsia"/>
          <w:sz w:val="24"/>
          <w:szCs w:val="24"/>
        </w:rPr>
        <w:t>ISO45001:2018</w:t>
      </w:r>
      <w:r>
        <w:rPr>
          <w:rFonts w:hint="eastAsia" w:asciiTheme="minorEastAsia" w:hAnsiTheme="minorEastAsia"/>
          <w:sz w:val="24"/>
          <w:szCs w:val="24"/>
        </w:rPr>
        <w:t>《职业</w:t>
      </w:r>
      <w:r>
        <w:rPr>
          <w:rFonts w:asciiTheme="minorEastAsia" w:hAnsiTheme="minorEastAsia"/>
          <w:sz w:val="24"/>
          <w:szCs w:val="24"/>
        </w:rPr>
        <w:t>健康安全管理体系要求与使用指南</w:t>
      </w:r>
      <w:r>
        <w:rPr>
          <w:rFonts w:hint="eastAsia" w:asciiTheme="minorEastAsia" w:hAnsiTheme="minorEastAsia"/>
          <w:sz w:val="24"/>
          <w:szCs w:val="24"/>
        </w:rPr>
        <w:t xml:space="preserve">》为正确理解和实施本标准提供必要基础； </w:t>
      </w:r>
    </w:p>
    <w:p>
      <w:pPr>
        <w:spacing w:line="360" w:lineRule="auto"/>
        <w:ind w:firstLine="480" w:firstLineChars="200"/>
        <w:jc w:val="center"/>
        <w:rPr>
          <w:rFonts w:asciiTheme="minorEastAsia" w:hAnsiTheme="minorEastAsia"/>
          <w:b/>
          <w:sz w:val="32"/>
          <w:szCs w:val="24"/>
        </w:rPr>
      </w:pPr>
      <w:r>
        <w:rPr>
          <w:rFonts w:hint="eastAsia" w:asciiTheme="minorEastAsia" w:hAnsiTheme="minorEastAsia"/>
          <w:sz w:val="24"/>
          <w:szCs w:val="24"/>
        </w:rPr>
        <w:t>本标准不包括针对环境管理、职业健康和安全管理或财务管理等其他管理体系的特定要求。</w:t>
      </w:r>
    </w:p>
    <w:p>
      <w:pPr>
        <w:spacing w:line="360" w:lineRule="auto"/>
        <w:ind w:firstLine="643" w:firstLineChars="200"/>
        <w:jc w:val="center"/>
        <w:rPr>
          <w:rFonts w:asciiTheme="minorEastAsia" w:hAnsiTheme="minorEastAsia"/>
          <w:b/>
          <w:sz w:val="32"/>
          <w:szCs w:val="24"/>
        </w:rPr>
      </w:pPr>
    </w:p>
    <w:p>
      <w:pPr>
        <w:spacing w:line="360" w:lineRule="auto"/>
        <w:ind w:firstLine="643" w:firstLineChars="200"/>
        <w:jc w:val="center"/>
        <w:rPr>
          <w:rFonts w:asciiTheme="minorEastAsia" w:hAnsiTheme="minorEastAsia"/>
          <w:b/>
          <w:sz w:val="32"/>
          <w:szCs w:val="24"/>
        </w:rPr>
      </w:pPr>
    </w:p>
    <w:p>
      <w:pPr>
        <w:spacing w:line="360" w:lineRule="auto"/>
        <w:ind w:firstLine="643" w:firstLineChars="200"/>
        <w:jc w:val="center"/>
        <w:rPr>
          <w:rFonts w:asciiTheme="minorEastAsia" w:hAnsiTheme="minorEastAsia"/>
          <w:b/>
          <w:sz w:val="32"/>
          <w:szCs w:val="24"/>
        </w:rPr>
      </w:pPr>
    </w:p>
    <w:p>
      <w:pPr>
        <w:spacing w:line="360" w:lineRule="auto"/>
        <w:ind w:firstLine="643" w:firstLineChars="200"/>
        <w:jc w:val="center"/>
        <w:rPr>
          <w:rFonts w:asciiTheme="minorEastAsia" w:hAnsiTheme="minorEastAsia"/>
          <w:b/>
          <w:sz w:val="32"/>
          <w:szCs w:val="24"/>
        </w:rPr>
      </w:pPr>
    </w:p>
    <w:p>
      <w:pPr>
        <w:spacing w:line="360" w:lineRule="auto"/>
        <w:ind w:firstLine="643" w:firstLineChars="200"/>
        <w:jc w:val="center"/>
        <w:rPr>
          <w:rFonts w:asciiTheme="minorEastAsia" w:hAnsiTheme="minorEastAsia"/>
          <w:b/>
          <w:sz w:val="32"/>
          <w:szCs w:val="24"/>
        </w:rPr>
      </w:pPr>
    </w:p>
    <w:p>
      <w:pPr>
        <w:spacing w:line="360" w:lineRule="auto"/>
        <w:ind w:firstLine="643" w:firstLineChars="200"/>
        <w:jc w:val="center"/>
        <w:rPr>
          <w:rFonts w:asciiTheme="minorEastAsia" w:hAnsiTheme="minorEastAsia"/>
          <w:b/>
          <w:sz w:val="32"/>
          <w:szCs w:val="24"/>
        </w:rPr>
      </w:pPr>
    </w:p>
    <w:p>
      <w:pPr>
        <w:spacing w:line="360" w:lineRule="auto"/>
        <w:ind w:firstLine="643" w:firstLineChars="200"/>
        <w:jc w:val="center"/>
        <w:rPr>
          <w:rFonts w:asciiTheme="minorEastAsia" w:hAnsiTheme="minorEastAsia"/>
          <w:b/>
          <w:sz w:val="32"/>
          <w:szCs w:val="24"/>
        </w:rPr>
      </w:pPr>
    </w:p>
    <w:p>
      <w:pPr>
        <w:spacing w:line="360" w:lineRule="auto"/>
        <w:ind w:firstLine="643" w:firstLineChars="200"/>
        <w:jc w:val="center"/>
        <w:rPr>
          <w:rFonts w:hint="eastAsia" w:asciiTheme="minorEastAsia" w:hAnsiTheme="minorEastAsia"/>
          <w:b/>
          <w:sz w:val="32"/>
          <w:szCs w:val="24"/>
        </w:rPr>
      </w:pPr>
    </w:p>
    <w:p>
      <w:pPr>
        <w:spacing w:line="360" w:lineRule="auto"/>
        <w:ind w:firstLine="643" w:firstLineChars="200"/>
        <w:jc w:val="center"/>
        <w:rPr>
          <w:rFonts w:asciiTheme="minorEastAsia" w:hAnsiTheme="minorEastAsia"/>
          <w:b/>
          <w:sz w:val="32"/>
          <w:szCs w:val="24"/>
        </w:rPr>
      </w:pPr>
      <w:r>
        <w:rPr>
          <w:rFonts w:hint="eastAsia" w:asciiTheme="minorEastAsia" w:hAnsiTheme="minorEastAsia"/>
          <w:b/>
          <w:sz w:val="32"/>
          <w:szCs w:val="24"/>
        </w:rPr>
        <w:t>防疫管理体系-</w:t>
      </w:r>
      <w:r>
        <w:rPr>
          <w:rFonts w:asciiTheme="minorEastAsia" w:hAnsiTheme="minorEastAsia"/>
          <w:b/>
          <w:sz w:val="32"/>
          <w:szCs w:val="24"/>
        </w:rPr>
        <w:t>-</w:t>
      </w:r>
      <w:r>
        <w:rPr>
          <w:rFonts w:hint="eastAsia" w:asciiTheme="minorEastAsia" w:hAnsiTheme="minorEastAsia"/>
          <w:b/>
          <w:sz w:val="32"/>
          <w:szCs w:val="24"/>
        </w:rPr>
        <w:t>要求 (中文版)</w:t>
      </w:r>
    </w:p>
    <w:p>
      <w:pPr>
        <w:spacing w:line="360" w:lineRule="auto"/>
        <w:ind w:firstLine="643" w:firstLineChars="200"/>
        <w:jc w:val="center"/>
        <w:rPr>
          <w:rFonts w:asciiTheme="minorEastAsia" w:hAnsiTheme="minorEastAsia"/>
          <w:b/>
          <w:sz w:val="32"/>
          <w:szCs w:val="24"/>
        </w:rPr>
      </w:pP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1 范围</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本标准规定了对防疫体系的要求及使用指南，旨在使组织能够提供</w:t>
      </w:r>
      <w:r>
        <w:rPr>
          <w:rFonts w:hint="eastAsia" w:asciiTheme="minorEastAsia" w:hAnsiTheme="minorEastAsia"/>
          <w:color w:val="FF0000"/>
          <w:sz w:val="24"/>
          <w:szCs w:val="24"/>
        </w:rPr>
        <w:t>防疫防控</w:t>
      </w:r>
      <w:r>
        <w:rPr>
          <w:rFonts w:hint="eastAsia" w:asciiTheme="minorEastAsia" w:hAnsiTheme="minorEastAsia"/>
          <w:sz w:val="24"/>
          <w:szCs w:val="24"/>
        </w:rPr>
        <w:t>的工作条件以预防与工作相关的风险，同时主动改进防疫安全绩效。这包括考虑适用的法律法规要求和其他</w:t>
      </w:r>
      <w:r>
        <w:rPr>
          <w:rFonts w:hint="eastAsia" w:asciiTheme="minorEastAsia" w:hAnsiTheme="minorEastAsia"/>
          <w:color w:val="FF0000"/>
          <w:sz w:val="24"/>
          <w:szCs w:val="24"/>
        </w:rPr>
        <w:t>临时</w:t>
      </w:r>
      <w:r>
        <w:rPr>
          <w:rFonts w:asciiTheme="minorEastAsia" w:hAnsiTheme="minorEastAsia"/>
          <w:color w:val="FF0000"/>
          <w:sz w:val="24"/>
          <w:szCs w:val="24"/>
        </w:rPr>
        <w:t>防疫防控</w:t>
      </w:r>
      <w:r>
        <w:rPr>
          <w:rFonts w:hint="eastAsia" w:asciiTheme="minorEastAsia" w:hAnsiTheme="minorEastAsia"/>
          <w:sz w:val="24"/>
          <w:szCs w:val="24"/>
        </w:rPr>
        <w:t>要求并制定和实施防疫方针和目标。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本标准适用于任何有下列愿望的组织：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a) 建立、实施和保持防疫体系，以提高防疫，消除或尽可能降低防疫风险（包括体系缺陷），利用防疫机遇，应对与组织活动相关的防疫体系不符合；</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b) 持续改进组织的安全绩效和目标的实现程度；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c) 确保组织自身符合其所阐明的防疫方针；</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d) 证实符合本标准的要求。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本标准旨在适用于不同规模、各种类型和活动的组织， 并适用于组织控制下的防疫风险， 该风险考虑了组织运行所处的环境以及员工和其他相关方的需求和期望。</w:t>
      </w:r>
    </w:p>
    <w:p>
      <w:pPr>
        <w:spacing w:line="360" w:lineRule="auto"/>
        <w:ind w:firstLine="480" w:firstLineChars="200"/>
        <w:rPr>
          <w:rFonts w:asciiTheme="minorEastAsia" w:hAnsiTheme="minorEastAsia"/>
          <w:color w:val="FF0000"/>
          <w:sz w:val="24"/>
          <w:szCs w:val="24"/>
        </w:rPr>
      </w:pPr>
      <w:r>
        <w:rPr>
          <w:rFonts w:hint="eastAsia" w:asciiTheme="minorEastAsia" w:hAnsiTheme="minorEastAsia"/>
          <w:color w:val="FF0000"/>
          <w:sz w:val="24"/>
          <w:szCs w:val="24"/>
        </w:rPr>
        <w:t>本标准未提出具体的防疫绩效准则，也未规定防疫体系的结构。</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本标准使组织能够通过组织的防疫体系，整合健康和安全的其他方面，比如员工</w:t>
      </w:r>
      <w:r>
        <w:rPr>
          <w:rFonts w:hint="eastAsia" w:asciiTheme="minorEastAsia" w:hAnsiTheme="minorEastAsia"/>
          <w:color w:val="FF0000"/>
          <w:sz w:val="24"/>
          <w:szCs w:val="24"/>
        </w:rPr>
        <w:t>劳动防护</w:t>
      </w:r>
      <w:r>
        <w:rPr>
          <w:rFonts w:asciiTheme="minorEastAsia" w:hAnsiTheme="minorEastAsia"/>
          <w:color w:val="FF0000"/>
          <w:sz w:val="24"/>
          <w:szCs w:val="24"/>
        </w:rPr>
        <w:t>、卫生消杀、出入检测体温等</w:t>
      </w:r>
      <w:r>
        <w:rPr>
          <w:rFonts w:hint="eastAsia" w:asciiTheme="minorEastAsia" w:hAnsiTheme="minorEastAsia"/>
          <w:sz w:val="24"/>
          <w:szCs w:val="24"/>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本标准未涉及除给员工及其他相关方造成的风险以外的其他问题，比如产品安全、财产损失或环境影响等风险。</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本标准能够全部或部分地用于系统地改进防疫。但是，只有本标准的所有要求都被包含在了组织的防疫体系中且全部得以满足， 组织才能声明符合本标准。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注：有关本标准要求的意图的更多指南，请见附录A 。</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2 规范性引用文件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无规范性引用文件。</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3 术语和定义</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下列术语和定义适用于本标准。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3.1组织organization</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为实现其目标(3.16)而具有职责、权限和关系等自身职能的个人或群体。</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注1: 组织包括但不限于个体经营者、公司、集团公司、商行、企事业单位、政府机构、合股经营的公司、公益机构、社团、或上述单位中的一部分或其结合体，无论其是否具有法人资格、公信或私营。</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3.2相关方interested party</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能够影响决策或活动、受决策或活动影响，或感觉自身受到决策或活动影响的个人或组织(3.1)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注1 : 本标准规定了与员工有关的要求， 员工也属于相关方．</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3.3员工worker</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在组织(3.1)控制下从组工作或与工作相关活动的人员。</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注1: 人员从事工作或与工作相关的活动有各种不同的安排方式，有偿的或无性的，比如定期的或临时的，间歇性的或季节性的，偶然的或兼职的。</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注2 : 员工包括最高管理者(3.12), 管理人员和非管理人员。</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注3: 在组织控制下从事工作或与工作相关的活动的可以是组织雇佣的员工，或是其他人员，包括来自于外部供方的员工、承包商的员工、个人，也包括组织对派遣员工有一定控制程度的情形。</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3.4参与participation</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员工(3.3)参加防疫体系的决策过程。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3.5协商consultation</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组织(3.1)在决策之前向员工征求意见的过程(3.25)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3.6工作场所workplace</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组织(3.1)控制下的一个人需要在的或是因工作的原因需要去的地方。</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注1: 组织在防疫体系(3.1 ])中对工作场所的职责取决于对工作场所的控制程度。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3.7承包商contractor</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按照约定的规格、条款和条件在一个工作场所(3.6) 向本组织提供服务的外部组织(3.1)。</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注1 : 服务可以包括建筑活动。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3.8要求requirement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明示的、通常隐含的或必须履行的衙求或期望。</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注1 : "通常隐含”是指与组织的防疫方针(3.15)一致的惯例或一般做法。</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3.9法律法规要求和其他要求legal requirements and other requirements</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适用于组织(3.1) 的法定要求(3.8), 对组织有法律约束力的义务以及组织应遵守的要求。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注1: 在本标准中， 法律法规要求和其他要求指的是那些与防疫体系(3.11) 相关的要求。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注2 : 有法律约束力的义务可包括媒体合同中的条款．</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注3 : 法律法规要求和其他要求包括那些按照法作、法规、媒体合同和实践选举员工代表(3.3) 的要求。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3.10管理体系management system</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组织(3.1)用于制订方针(3.14) 、目标(3.15) 以及实现这些目标的过程(3.25)所需的一系列相互关联或相互作用的要素。</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注1 : 一个管理体系可关注一个领域或多个领域。</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注2 : 体系要素包括组织的结构、岗位和职贵、策划和运行、绩效评价和改进．</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注3 : 管理体系的范围可包括整个组织、其特定的职能、其特定的部门、或跨组织的一个或多个职能。</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3.11防疫体系</w:t>
      </w:r>
      <w:r>
        <w:rPr>
          <w:rFonts w:asciiTheme="minorEastAsia" w:hAnsiTheme="minorEastAsia"/>
          <w:color w:val="FF0000"/>
          <w:sz w:val="24"/>
          <w:szCs w:val="24"/>
        </w:rPr>
        <w:t>epidemic prevention</w:t>
      </w:r>
      <w:r>
        <w:rPr>
          <w:rFonts w:hint="eastAsia" w:asciiTheme="minorEastAsia" w:hAnsiTheme="minorEastAsia"/>
          <w:sz w:val="24"/>
          <w:szCs w:val="24"/>
        </w:rPr>
        <w:t xml:space="preserve"> management system</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防疫体系</w:t>
      </w:r>
      <w:r>
        <w:rPr>
          <w:rFonts w:asciiTheme="minorEastAsia" w:hAnsiTheme="minorEastAsia"/>
          <w:sz w:val="24"/>
          <w:szCs w:val="24"/>
        </w:rPr>
        <w:t>E</w:t>
      </w:r>
      <w:r>
        <w:rPr>
          <w:rFonts w:hint="eastAsia" w:asciiTheme="minorEastAsia" w:hAnsiTheme="minorEastAsia"/>
          <w:sz w:val="24"/>
          <w:szCs w:val="24"/>
        </w:rPr>
        <w:t>&amp;</w:t>
      </w:r>
      <w:r>
        <w:rPr>
          <w:rFonts w:asciiTheme="minorEastAsia" w:hAnsiTheme="minorEastAsia"/>
          <w:sz w:val="24"/>
          <w:szCs w:val="24"/>
        </w:rPr>
        <w:t>P</w:t>
      </w:r>
      <w:r>
        <w:rPr>
          <w:rFonts w:hint="eastAsia" w:asciiTheme="minorEastAsia" w:hAnsiTheme="minorEastAsia"/>
          <w:sz w:val="24"/>
          <w:szCs w:val="24"/>
        </w:rPr>
        <w:t> management system</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用于实现防疫方针(3.15) 的管理体系(3.10)或管理体系的一部分。</w:t>
      </w:r>
    </w:p>
    <w:p>
      <w:pPr>
        <w:spacing w:line="360" w:lineRule="auto"/>
        <w:ind w:firstLine="480" w:firstLineChars="200"/>
        <w:rPr>
          <w:rFonts w:asciiTheme="minorEastAsia" w:hAnsiTheme="minorEastAsia"/>
          <w:i/>
          <w:color w:val="FF0000"/>
          <w:sz w:val="24"/>
          <w:szCs w:val="24"/>
        </w:rPr>
      </w:pPr>
      <w:r>
        <w:rPr>
          <w:rFonts w:hint="eastAsia" w:asciiTheme="minorEastAsia" w:hAnsiTheme="minorEastAsia"/>
          <w:i/>
          <w:color w:val="FF0000"/>
          <w:sz w:val="24"/>
          <w:szCs w:val="24"/>
        </w:rPr>
        <w:t>注1 : 防疫体系的预期结果是预防员工(3.3)的伤害和健康损害(3.18), 提供安全和健康的工作场所(3.4)。</w:t>
      </w:r>
    </w:p>
    <w:p>
      <w:pPr>
        <w:spacing w:line="360" w:lineRule="auto"/>
        <w:ind w:firstLine="480" w:firstLineChars="200"/>
        <w:rPr>
          <w:rFonts w:hint="eastAsia" w:asciiTheme="minorEastAsia" w:hAnsiTheme="minorEastAsia"/>
          <w:i/>
          <w:color w:val="FF0000"/>
          <w:sz w:val="24"/>
          <w:szCs w:val="24"/>
        </w:rPr>
      </w:pPr>
      <w:r>
        <w:rPr>
          <w:rFonts w:hint="eastAsia" w:asciiTheme="minorEastAsia" w:hAnsiTheme="minorEastAsia"/>
          <w:i/>
          <w:color w:val="FF0000"/>
          <w:sz w:val="24"/>
          <w:szCs w:val="24"/>
        </w:rPr>
        <w:t>注2 : 术语“防疫" (</w:t>
      </w:r>
      <w:r>
        <w:rPr>
          <w:rFonts w:asciiTheme="minorEastAsia" w:hAnsiTheme="minorEastAsia"/>
          <w:i/>
          <w:color w:val="FF0000"/>
          <w:sz w:val="24"/>
          <w:szCs w:val="24"/>
        </w:rPr>
        <w:t>E</w:t>
      </w:r>
      <w:r>
        <w:rPr>
          <w:rFonts w:hint="eastAsia" w:asciiTheme="minorEastAsia" w:hAnsiTheme="minorEastAsia"/>
          <w:i/>
          <w:color w:val="FF0000"/>
          <w:sz w:val="24"/>
          <w:szCs w:val="24"/>
        </w:rPr>
        <w:t>&amp;</w:t>
      </w:r>
      <w:r>
        <w:rPr>
          <w:rFonts w:asciiTheme="minorEastAsia" w:hAnsiTheme="minorEastAsia"/>
          <w:i/>
          <w:color w:val="FF0000"/>
          <w:sz w:val="24"/>
          <w:szCs w:val="24"/>
        </w:rPr>
        <w:t>P</w:t>
      </w:r>
      <w:r>
        <w:rPr>
          <w:rFonts w:hint="eastAsia" w:asciiTheme="minorEastAsia" w:hAnsiTheme="minorEastAsia"/>
          <w:i/>
          <w:color w:val="FF0000"/>
          <w:sz w:val="24"/>
          <w:szCs w:val="24"/>
        </w:rPr>
        <w:t>)和“职业安全健康" (OSH) 含义相同。</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3.12最高管理者top management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在最高层指挥并控制组织(3.1)的—个人或一组人。</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注1 : 最高管理者有权在组织内部授权并提供资源，对防疫体系(3.11) 承担最终责任。</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注2 : 若管理体系(3.10)的范围仅涵盖组织的一部分，则最高管理者是指那些指挥并控制组织该部分的人员。</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3.13有效性effectiveness</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实现策划的活动并取得策划的结果的程度。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3.14方针policy</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由最高管理者(3.12)正式表述的组织(3.1)的意图和方向。</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3.15防疫方针</w:t>
      </w:r>
      <w:r>
        <w:rPr>
          <w:rFonts w:asciiTheme="minorEastAsia" w:hAnsiTheme="minorEastAsia"/>
          <w:color w:val="FF0000"/>
          <w:sz w:val="24"/>
          <w:szCs w:val="24"/>
        </w:rPr>
        <w:t>epidemic prevention</w:t>
      </w:r>
      <w:r>
        <w:rPr>
          <w:rFonts w:hint="eastAsia" w:asciiTheme="minorEastAsia" w:hAnsiTheme="minorEastAsia"/>
          <w:sz w:val="24"/>
          <w:szCs w:val="24"/>
        </w:rPr>
        <w:t xml:space="preserve"> safety policy</w:t>
      </w:r>
    </w:p>
    <w:p>
      <w:pPr>
        <w:spacing w:line="360" w:lineRule="auto"/>
        <w:ind w:firstLine="480" w:firstLineChars="200"/>
        <w:rPr>
          <w:rFonts w:asciiTheme="minorEastAsia" w:hAnsiTheme="minorEastAsia"/>
          <w:color w:val="FF0000"/>
          <w:sz w:val="24"/>
          <w:szCs w:val="24"/>
        </w:rPr>
      </w:pPr>
      <w:r>
        <w:rPr>
          <w:rFonts w:hint="eastAsia" w:asciiTheme="minorEastAsia" w:hAnsiTheme="minorEastAsia"/>
          <w:color w:val="FF0000"/>
          <w:sz w:val="24"/>
          <w:szCs w:val="24"/>
        </w:rPr>
        <w:t>防疫方针</w:t>
      </w:r>
      <w:r>
        <w:rPr>
          <w:rFonts w:asciiTheme="minorEastAsia" w:hAnsiTheme="minorEastAsia"/>
          <w:color w:val="FF0000"/>
          <w:sz w:val="24"/>
          <w:szCs w:val="24"/>
        </w:rPr>
        <w:t>E</w:t>
      </w:r>
      <w:r>
        <w:rPr>
          <w:rFonts w:hint="eastAsia" w:asciiTheme="minorEastAsia" w:hAnsiTheme="minorEastAsia"/>
          <w:color w:val="FF0000"/>
          <w:sz w:val="24"/>
          <w:szCs w:val="24"/>
        </w:rPr>
        <w:t>&amp;</w:t>
      </w:r>
      <w:r>
        <w:rPr>
          <w:rFonts w:asciiTheme="minorEastAsia" w:hAnsiTheme="minorEastAsia"/>
          <w:color w:val="FF0000"/>
          <w:sz w:val="24"/>
          <w:szCs w:val="24"/>
        </w:rPr>
        <w:t>P</w:t>
      </w:r>
      <w:r>
        <w:rPr>
          <w:rFonts w:hint="eastAsia" w:asciiTheme="minorEastAsia" w:hAnsiTheme="minorEastAsia"/>
          <w:color w:val="FF0000"/>
          <w:sz w:val="24"/>
          <w:szCs w:val="24"/>
        </w:rPr>
        <w:t> policy</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预防员工(3.3)的与工作相关的伤害和健康损害(3.18)并提供一个安全和健康的工作场所(3.6)的方针(3.14)。</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3.16目标objective</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要实现的结果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注1:目标可能是战略性的、战术性的或运行层面的。</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注2 : 目标可能涉及不同的领域（例如： 财务、健康与安全以及环境目标），并能够应用于不同层面（例如：战略、组织范围、项目、产品和过程(3.25))。</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注3: 目标可能以其他方式表达，例如：预期结果、目的、运行准则、防疫目标(3.17), 或使用其他意思相近的词语（例如． 目的、指标）等表达。</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3.17防疫目标</w:t>
      </w:r>
      <w:r>
        <w:rPr>
          <w:rFonts w:asciiTheme="minorEastAsia" w:hAnsiTheme="minorEastAsia"/>
          <w:color w:val="FF0000"/>
          <w:sz w:val="24"/>
          <w:szCs w:val="24"/>
        </w:rPr>
        <w:t>epidemic prevention</w:t>
      </w:r>
      <w:r>
        <w:rPr>
          <w:rFonts w:hint="eastAsia" w:asciiTheme="minorEastAsia" w:hAnsiTheme="minorEastAsia"/>
          <w:sz w:val="24"/>
          <w:szCs w:val="24"/>
        </w:rPr>
        <w:t xml:space="preserve"> safety objective</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防疫目标</w:t>
      </w:r>
      <w:r>
        <w:rPr>
          <w:rFonts w:asciiTheme="minorEastAsia" w:hAnsiTheme="minorEastAsia"/>
          <w:sz w:val="24"/>
          <w:szCs w:val="24"/>
        </w:rPr>
        <w:t>E</w:t>
      </w:r>
      <w:r>
        <w:rPr>
          <w:rFonts w:hint="eastAsia" w:asciiTheme="minorEastAsia" w:hAnsiTheme="minorEastAsia"/>
          <w:sz w:val="24"/>
          <w:szCs w:val="24"/>
        </w:rPr>
        <w:t>&amp;</w:t>
      </w:r>
      <w:r>
        <w:rPr>
          <w:rFonts w:asciiTheme="minorEastAsia" w:hAnsiTheme="minorEastAsia"/>
          <w:sz w:val="24"/>
          <w:szCs w:val="24"/>
        </w:rPr>
        <w:t>P</w:t>
      </w:r>
      <w:r>
        <w:rPr>
          <w:rFonts w:hint="eastAsia" w:asciiTheme="minorEastAsia" w:hAnsiTheme="minorEastAsia"/>
          <w:sz w:val="24"/>
          <w:szCs w:val="24"/>
        </w:rPr>
        <w:t> objective</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组织(3.1)为了实现具体的结果依据防疫方针(3.15)制定的目标(3.16)。</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3.18伤害和健康损害injury and ill health</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对人的身体、精神或认知状况造成的不良影响。</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注1:这些状况可包括职业病、疾病和死亡。</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3.19感染源hazard</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可能导致伤宫和健康损害(3.18)的根源或状态。</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3.20风险risk</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不确定性的影响。</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注1: 影响是指偏离预期，可以是正面的或负面的。</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注2 : 不确定性是一种对某个小件，甚至是局部的结果或可能性缺乏理解或知识方面的信息的状态。</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注3: 一般通过有关可能手件(GB/T 23694一2013 中的定义，4.5.1.3)和后果(GB/T 23694一2013中的定义，4.6.1.3)或两者组合来表现风险的特性。</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注4 : 通常风险是以某个事件的后果（包括情况的变化）及其发生的可能性(GB/T 23694一2013中的定义，4.6.1.1)的组合来表述。</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3.21防疫风险</w:t>
      </w:r>
      <w:r>
        <w:rPr>
          <w:rFonts w:asciiTheme="minorEastAsia" w:hAnsiTheme="minorEastAsia"/>
          <w:color w:val="FF0000"/>
          <w:sz w:val="24"/>
          <w:szCs w:val="24"/>
        </w:rPr>
        <w:t>epidemic prevention</w:t>
      </w:r>
      <w:r>
        <w:rPr>
          <w:rFonts w:hint="eastAsia" w:asciiTheme="minorEastAsia" w:hAnsiTheme="minorEastAsia"/>
          <w:sz w:val="24"/>
          <w:szCs w:val="24"/>
        </w:rPr>
        <w:t xml:space="preserve"> risk</w:t>
      </w:r>
    </w:p>
    <w:p>
      <w:pPr>
        <w:spacing w:line="360" w:lineRule="auto"/>
        <w:ind w:firstLine="480" w:firstLineChars="200"/>
        <w:rPr>
          <w:rFonts w:asciiTheme="minorEastAsia" w:hAnsiTheme="minorEastAsia"/>
          <w:color w:val="FF0000"/>
          <w:sz w:val="24"/>
          <w:szCs w:val="24"/>
        </w:rPr>
      </w:pPr>
      <w:r>
        <w:rPr>
          <w:rFonts w:hint="eastAsia" w:asciiTheme="minorEastAsia" w:hAnsiTheme="minorEastAsia"/>
          <w:color w:val="FF0000"/>
          <w:sz w:val="24"/>
          <w:szCs w:val="24"/>
        </w:rPr>
        <w:t>防疫风险</w:t>
      </w:r>
      <w:r>
        <w:rPr>
          <w:rFonts w:asciiTheme="minorEastAsia" w:hAnsiTheme="minorEastAsia"/>
          <w:color w:val="FF0000"/>
          <w:sz w:val="24"/>
          <w:szCs w:val="24"/>
        </w:rPr>
        <w:t>E</w:t>
      </w:r>
      <w:r>
        <w:rPr>
          <w:rFonts w:hint="eastAsia" w:asciiTheme="minorEastAsia" w:hAnsiTheme="minorEastAsia"/>
          <w:color w:val="FF0000"/>
          <w:sz w:val="24"/>
          <w:szCs w:val="24"/>
        </w:rPr>
        <w:t>&amp;</w:t>
      </w:r>
      <w:r>
        <w:rPr>
          <w:rFonts w:asciiTheme="minorEastAsia" w:hAnsiTheme="minorEastAsia"/>
          <w:color w:val="FF0000"/>
          <w:sz w:val="24"/>
          <w:szCs w:val="24"/>
        </w:rPr>
        <w:t>P</w:t>
      </w:r>
      <w:r>
        <w:rPr>
          <w:rFonts w:hint="eastAsia" w:asciiTheme="minorEastAsia" w:hAnsiTheme="minorEastAsia"/>
          <w:color w:val="FF0000"/>
          <w:sz w:val="24"/>
          <w:szCs w:val="24"/>
        </w:rPr>
        <w:t> risk</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一种与工作相关的危险事件或暴露发生的可能性和由此事件或暴露造成的伤害及健康损害(3.18) 的严重程度的组合。</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3.22防疫机遇</w:t>
      </w:r>
      <w:r>
        <w:rPr>
          <w:rFonts w:asciiTheme="minorEastAsia" w:hAnsiTheme="minorEastAsia"/>
          <w:color w:val="FF0000"/>
          <w:sz w:val="24"/>
          <w:szCs w:val="24"/>
        </w:rPr>
        <w:t>epidemic prevention</w:t>
      </w:r>
      <w:r>
        <w:rPr>
          <w:rFonts w:hint="eastAsia" w:asciiTheme="minorEastAsia" w:hAnsiTheme="minorEastAsia"/>
          <w:sz w:val="24"/>
          <w:szCs w:val="24"/>
        </w:rPr>
        <w:t xml:space="preserve"> opportunity</w:t>
      </w:r>
    </w:p>
    <w:p>
      <w:pPr>
        <w:spacing w:line="360" w:lineRule="auto"/>
        <w:ind w:firstLine="480" w:firstLineChars="200"/>
        <w:rPr>
          <w:rFonts w:asciiTheme="minorEastAsia" w:hAnsiTheme="minorEastAsia"/>
          <w:color w:val="FF0000"/>
          <w:sz w:val="24"/>
          <w:szCs w:val="24"/>
        </w:rPr>
      </w:pPr>
      <w:r>
        <w:rPr>
          <w:rFonts w:hint="eastAsia" w:asciiTheme="minorEastAsia" w:hAnsiTheme="minorEastAsia"/>
          <w:color w:val="FF0000"/>
          <w:sz w:val="24"/>
          <w:szCs w:val="24"/>
        </w:rPr>
        <w:t>防疫机遇</w:t>
      </w:r>
      <w:r>
        <w:rPr>
          <w:rFonts w:asciiTheme="minorEastAsia" w:hAnsiTheme="minorEastAsia"/>
          <w:color w:val="FF0000"/>
          <w:sz w:val="24"/>
          <w:szCs w:val="24"/>
        </w:rPr>
        <w:t>E</w:t>
      </w:r>
      <w:r>
        <w:rPr>
          <w:rFonts w:hint="eastAsia" w:asciiTheme="minorEastAsia" w:hAnsiTheme="minorEastAsia"/>
          <w:color w:val="FF0000"/>
          <w:sz w:val="24"/>
          <w:szCs w:val="24"/>
        </w:rPr>
        <w:t>&amp;</w:t>
      </w:r>
      <w:r>
        <w:rPr>
          <w:rFonts w:asciiTheme="minorEastAsia" w:hAnsiTheme="minorEastAsia"/>
          <w:color w:val="FF0000"/>
          <w:sz w:val="24"/>
          <w:szCs w:val="24"/>
        </w:rPr>
        <w:t>P</w:t>
      </w:r>
      <w:r>
        <w:rPr>
          <w:rFonts w:hint="eastAsia" w:asciiTheme="minorEastAsia" w:hAnsiTheme="minorEastAsia"/>
          <w:color w:val="FF0000"/>
          <w:sz w:val="24"/>
          <w:szCs w:val="24"/>
        </w:rPr>
        <w:t> opportunity</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一种或多种可能导致防疫绩效(3 .28) 改进的情形。</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3.23能力competence</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应用知识和技能实现预期结果的本领。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3.24形成文件的信息documented information</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组织(3.1)需要控制和保持的信息及其载体。</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注1: 形成文件的信息可以任何格式和载体存在，并可来自任何来源。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注2: 形成文件的信息可包括：</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a) 管理体系(3.10), 包括相关过程(3.25)；</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b) 为组织运行产生的信息（一组文件）；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c) 结果实现的证据（记录）。</w:t>
      </w:r>
    </w:p>
    <w:p>
      <w:pPr>
        <w:spacing w:line="360" w:lineRule="auto"/>
        <w:ind w:firstLine="480" w:firstLineChars="200"/>
        <w:rPr>
          <w:rFonts w:asciiTheme="minorEastAsia" w:hAnsiTheme="minorEastAsia"/>
          <w:color w:val="FF0000"/>
          <w:sz w:val="24"/>
          <w:szCs w:val="24"/>
        </w:rPr>
      </w:pPr>
      <w:r>
        <w:rPr>
          <w:rFonts w:hint="eastAsia" w:asciiTheme="minorEastAsia" w:hAnsiTheme="minorEastAsia"/>
          <w:color w:val="FF0000"/>
          <w:sz w:val="24"/>
          <w:szCs w:val="24"/>
        </w:rPr>
        <w:t>3.25process</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一组将输入转换为输出的相互关联或相互作用的活动。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3.26程序procedure</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为进行某项活动或过程(3.25)所规定的途径。</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注1: 程序可以形成文件，也可以不形成文件。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3.27绩效performance</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可测量的结果。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注1: 绩效可能涉及定量的或定性的结果。结果可能由定性的或定量的方法确定和评价。</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注2 : 绩效可能涉及活动、过程(3.25),、产品（包括服务）、体系或组织(3.1)的管理。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3.28</w:t>
      </w:r>
      <w:r>
        <w:rPr>
          <w:rFonts w:hint="eastAsia" w:asciiTheme="minorEastAsia" w:hAnsiTheme="minorEastAsia"/>
          <w:color w:val="FF0000"/>
          <w:sz w:val="24"/>
          <w:szCs w:val="24"/>
        </w:rPr>
        <w:t>防疫</w:t>
      </w:r>
      <w:r>
        <w:rPr>
          <w:rFonts w:hint="eastAsia" w:asciiTheme="minorEastAsia" w:hAnsiTheme="minorEastAsia"/>
          <w:sz w:val="24"/>
          <w:szCs w:val="24"/>
        </w:rPr>
        <w:t>绩效e</w:t>
      </w:r>
      <w:r>
        <w:rPr>
          <w:rFonts w:asciiTheme="minorEastAsia" w:hAnsiTheme="minorEastAsia"/>
          <w:sz w:val="24"/>
          <w:szCs w:val="24"/>
        </w:rPr>
        <w:t>pidemic prevention</w:t>
      </w:r>
      <w:r>
        <w:rPr>
          <w:rFonts w:hint="eastAsia" w:asciiTheme="minorEastAsia" w:hAnsiTheme="minorEastAsia"/>
          <w:sz w:val="24"/>
          <w:szCs w:val="24"/>
        </w:rPr>
        <w:t xml:space="preserve"> performance</w:t>
      </w:r>
    </w:p>
    <w:p>
      <w:pPr>
        <w:spacing w:line="360" w:lineRule="auto"/>
        <w:ind w:firstLine="480" w:firstLineChars="200"/>
        <w:rPr>
          <w:rFonts w:asciiTheme="minorEastAsia" w:hAnsiTheme="minorEastAsia"/>
          <w:color w:val="FF0000"/>
          <w:sz w:val="24"/>
          <w:szCs w:val="24"/>
        </w:rPr>
      </w:pPr>
      <w:r>
        <w:rPr>
          <w:rFonts w:hint="eastAsia" w:asciiTheme="minorEastAsia" w:hAnsiTheme="minorEastAsia"/>
          <w:color w:val="FF0000"/>
          <w:sz w:val="24"/>
          <w:szCs w:val="24"/>
        </w:rPr>
        <w:t>防疫绩效e</w:t>
      </w:r>
      <w:r>
        <w:rPr>
          <w:rFonts w:asciiTheme="minorEastAsia" w:hAnsiTheme="minorEastAsia"/>
          <w:color w:val="FF0000"/>
          <w:sz w:val="24"/>
          <w:szCs w:val="24"/>
        </w:rPr>
        <w:t>pidemic prevention</w:t>
      </w:r>
      <w:r>
        <w:rPr>
          <w:rFonts w:hint="eastAsia" w:asciiTheme="minorEastAsia" w:hAnsiTheme="minorEastAsia"/>
          <w:color w:val="FF0000"/>
          <w:sz w:val="24"/>
          <w:szCs w:val="24"/>
        </w:rPr>
        <w:t> performance</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与预防员工(3.3)伤害和健康损害以及提供健康安全的工作场所(3.6)有效性(3.13)相关的绩效(3.25)。</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3.29外包outsource(verb)</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安排外部组织执行组织(3.1)的部分职能或过程(3.25)。</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注1: 虽然外包的职能或过程是在组织的管理体系(3.10)覆盖范册内，但是外部组织是处在覆盖范围之外。</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3.30监视monitoring</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确定体系、过程(3.25)或活动的状态。</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注1 : 确定状态可能需要检查、监督或密切观察。</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3.31测量measurement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确定数值的过程(3.25)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3.32审核audit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为获得审核证据并对其进行客观的评价，以确定满足审核准则的程度所进行的系统的、独立的并形成文件的过程(3.25)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注1: 内部审核由组织自己实施或以组织的名义由外部其他方实施。</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注2: 独立的过程包括对确保客观性和公正性的要求。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注3: “审核证据”包括与审核准则相关且可验证的记录、事实陈述或其他信息；而“审核准则”则是指与审核证据进行比较时作为参照的一组方针(3.16)、程序(3.26)或要求(3.8),GB/T19011 管理体系审核指南对它们进行了定义。</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3.33符合conformity</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满足要求(3.8)</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3.34不符合nonconformity</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未满足要求(3.8)</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注1: 不符合与本标准要求及组织(3.1)自身规定的附加的防疫体系(3.11)要求有关。</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3.35事件incident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因工作或在工作过程中引发的可能或已经造成了伤害和健康损害(3.18) 的情况。</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注1: 有些人将发生了伤害和健康损害的事件称之为“事故”。</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注2: 未发生但有可能造成伤害和健康损害的本件通常称为“未遂本件”，在英文中也可称为"near-miss" ,"near-hit" 或"close call"。</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注3: 尽管一个事件可能存在一个或多个不符合，但没有不符合(3.34)时也可能发生事件。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3.36纠正措施corrective action</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为消除不符合(3.34)或车件(3.35)的原因并预防再次发生所采取的措施。</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3.37持续改进continual improvement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不断提升绩效(3.27) 的活动。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注1: 提升绩效是指运用防疫体系(3.11),实现符合防疫方针(3.15)和防疫目标(3.17)的总体防疫绩效3.26)的改进。</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注2 : 持续并不意味着不间断，因此该活动不必同时发生于所有领域。</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4 组织所处的环境</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4.1 理解组织及其所处的环境</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组织应确定与其宗旨相关并影响其实现防疫体系预期结果的能力的外部和内部问题。</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4.2 理解员工及其他相关方的需求和期望</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组织应确定：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a) 除了员工以外，与防疫体系有关的相关方；</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b) 员工及这些其他相关方的有关需求和期望（即要求）；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c) 这些需求和期望中哪些将符合的法律法规要求和其他</w:t>
      </w:r>
      <w:r>
        <w:rPr>
          <w:rFonts w:hint="eastAsia" w:asciiTheme="minorEastAsia" w:hAnsiTheme="minorEastAsia"/>
          <w:color w:val="FF0000"/>
          <w:sz w:val="24"/>
          <w:szCs w:val="24"/>
        </w:rPr>
        <w:t>临时</w:t>
      </w:r>
      <w:r>
        <w:rPr>
          <w:rFonts w:asciiTheme="minorEastAsia" w:hAnsiTheme="minorEastAsia"/>
          <w:color w:val="FF0000"/>
          <w:sz w:val="24"/>
          <w:szCs w:val="24"/>
        </w:rPr>
        <w:t>防疫防控</w:t>
      </w:r>
      <w:r>
        <w:rPr>
          <w:rFonts w:hint="eastAsia" w:asciiTheme="minorEastAsia" w:hAnsiTheme="minorEastAsia"/>
          <w:sz w:val="24"/>
          <w:szCs w:val="24"/>
        </w:rPr>
        <w:t>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 确定管理类员工和非管理类员工不同的需求和期望是很重要的。</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4.3 确定防疫体系的范围</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组织应确定防疫体系的边界和适用性，以界定其范围。</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确定范围时组织应：</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a) 考虑4.1 所提及的内、外部问题；</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b) 考虑4.2 所提及的要求；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c) 考虑所实施的与工作相关的活动。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范围一经确定，组织控制下的或在其影响范围内的可能影响组织防疫绩效的活动、产品和服务应纳入防疫体系。</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应保持范围的文件化信息，并可获取。</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4.4 防疫体系</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组织应根据本标准的要求建立、实施、保持并持续改进防疫体系，包括所需的过程及其相互作用。</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5 领导作用与员工参与</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5.1 领导作用与承诺</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最商管理者应证实其在防疫体系方面的领导作用和承诺，通过：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a) 对保护员工的与工作相关的健康和安全承担全部职责和责任；</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b) 确保建立防疫方针和防疫目标，并确保其与组织的战略方向相一致；</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c) 确保将防疫体系的过程和要求融入组织的业务过程；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d) 确保可获得建立、实施、保持和改进防疫体系所需的资源；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e) 通过协商、识别以及消除妨碍参与的障碍或障碍物，确保员工及员工代表（如有）的积极参与；</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f) 就有效防疫的重要性和符合防疫管理体系要求的重要性进行沟通；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g) 确保防疫体系实现其预期结果；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h) 指导并支持员工对防疫体系的有效性做出贡献；</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i) 通过系统地识别和采取措施以应对不符合、机遇以及与工作相关的感染源和风险， 包括体系缺陷，确保及促进防疫体系的持续改进以提高防疫绩效；</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j) 支持其他相关管理人员在其职责范围内证实其领导作用；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k) 在组织内培养、引导和宣传支持防疫体系的文化。</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 本标准所提及的“ 业务”可从广义上理解为涉及组织存在目的的那些核心活动。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5.2 防疫方针</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最高管理者应建立、实施并保持防疫方针，环境方针应：</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a) 包括提供安全健康的工作条件以预防与工作相关的</w:t>
      </w:r>
      <w:r>
        <w:rPr>
          <w:rFonts w:hint="eastAsia" w:asciiTheme="minorEastAsia" w:hAnsiTheme="minorEastAsia"/>
          <w:color w:val="FF0000"/>
          <w:sz w:val="24"/>
          <w:szCs w:val="24"/>
        </w:rPr>
        <w:t>意外传染</w:t>
      </w:r>
      <w:r>
        <w:rPr>
          <w:rFonts w:hint="eastAsia" w:asciiTheme="minorEastAsia" w:hAnsiTheme="minorEastAsia"/>
          <w:sz w:val="24"/>
          <w:szCs w:val="24"/>
        </w:rPr>
        <w:t>的承诺，并适合于组织的宗旨、规模、所处的环境以及组织的防疫风险和机遇的特定性质；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b) 为制定防疫目标提供框架；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c) 包括满足适用的法律法规要求和其他</w:t>
      </w:r>
      <w:r>
        <w:rPr>
          <w:rFonts w:hint="eastAsia" w:asciiTheme="minorEastAsia" w:hAnsiTheme="minorEastAsia"/>
          <w:color w:val="FF0000"/>
          <w:sz w:val="24"/>
          <w:szCs w:val="24"/>
        </w:rPr>
        <w:t>临时</w:t>
      </w:r>
      <w:r>
        <w:rPr>
          <w:rFonts w:asciiTheme="minorEastAsia" w:hAnsiTheme="minorEastAsia"/>
          <w:color w:val="FF0000"/>
          <w:sz w:val="24"/>
          <w:szCs w:val="24"/>
        </w:rPr>
        <w:t>防疫防控</w:t>
      </w:r>
      <w:r>
        <w:rPr>
          <w:rFonts w:hint="eastAsia" w:asciiTheme="minorEastAsia" w:hAnsiTheme="minorEastAsia"/>
          <w:sz w:val="24"/>
          <w:szCs w:val="24"/>
        </w:rPr>
        <w:t>要求的承诺；</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d) 包括利用控制层级（见8.1.2)控制防疫风险的承诺；</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e) 包括持续改进防疫体系（见10.2）以提高防疫绩效的承诺；</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f) 包括员工及员工代表（如有）参与防疫体系决策过程的承诺。</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防疫方针应：</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—保持文件化信息并可获取；</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—向组织内的员工沟通；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—适当时，可向有关相关方提供；</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—应定期评审以确保持续的相关性和适宜性。</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5.3 组织的岗位、职责、贲任和权限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最高管理者应确保在组织内部各层次分配井沟通防疫体系内相关岗位的职责、责任和权限并保持文件化信息。组织内每一层次的员工应承担防疫体系中其控制部分的职责。</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最高管理者应对下列事项分配职责和权限：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a) 确保防疫体系符合本标准的要求；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b) 向法人或</w:t>
      </w:r>
      <w:r>
        <w:rPr>
          <w:rFonts w:asciiTheme="minorEastAsia" w:hAnsiTheme="minorEastAsia"/>
          <w:sz w:val="24"/>
          <w:szCs w:val="24"/>
        </w:rPr>
        <w:t>实际控制人</w:t>
      </w:r>
      <w:r>
        <w:rPr>
          <w:rFonts w:hint="eastAsia" w:asciiTheme="minorEastAsia" w:hAnsiTheme="minorEastAsia"/>
          <w:sz w:val="24"/>
          <w:szCs w:val="24"/>
        </w:rPr>
        <w:t>报告防疫体系的绩效。</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5.4 参与和协商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组织应建立、实施和保持一个或多个程序，由所有相关层次和职能部门的员工和员工代表（如有）参与（包括协商）建立、策划、实施、评价和改进防疫体系。</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a) 提供参与所需的机制、时间、培训和资源；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b) 及时提供有关防疫体系的清晰的、可理解的和相关的信息；</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c) 识别和消除</w:t>
      </w:r>
      <w:r>
        <w:rPr>
          <w:rFonts w:hint="eastAsia" w:asciiTheme="minorEastAsia" w:hAnsiTheme="minorEastAsia"/>
          <w:color w:val="FF0000"/>
          <w:sz w:val="24"/>
          <w:szCs w:val="24"/>
        </w:rPr>
        <w:t>感染源</w:t>
      </w:r>
      <w:r>
        <w:rPr>
          <w:rFonts w:hint="eastAsia" w:asciiTheme="minorEastAsia" w:hAnsiTheme="minorEastAsia"/>
          <w:sz w:val="24"/>
          <w:szCs w:val="24"/>
        </w:rPr>
        <w:t>并最大限度地降低那些无法消除的；</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注1: </w:t>
      </w:r>
      <w:r>
        <w:rPr>
          <w:rFonts w:hint="eastAsia" w:asciiTheme="minorEastAsia" w:hAnsiTheme="minorEastAsia"/>
          <w:color w:val="FF0000"/>
          <w:sz w:val="24"/>
          <w:szCs w:val="24"/>
        </w:rPr>
        <w:t>感染源</w:t>
      </w:r>
      <w:r>
        <w:rPr>
          <w:rFonts w:hint="eastAsia" w:asciiTheme="minorEastAsia" w:hAnsiTheme="minorEastAsia"/>
          <w:sz w:val="24"/>
          <w:szCs w:val="24"/>
        </w:rPr>
        <w:t>可能包括没有对员工的输入或建议作出回应，语言或读写障碍，报复或报复的威胁以及使员工丧失参与信心的或妨碍员工参与的方针或做法。</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d) 特别强调非管理类员工参与下述活动：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确定他们参与和协商的机制；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2) </w:t>
      </w:r>
      <w:r>
        <w:rPr>
          <w:rFonts w:hint="eastAsia" w:asciiTheme="minorEastAsia" w:hAnsiTheme="minorEastAsia"/>
          <w:color w:val="FF0000"/>
          <w:sz w:val="24"/>
          <w:szCs w:val="24"/>
        </w:rPr>
        <w:t>感染源</w:t>
      </w:r>
      <w:r>
        <w:rPr>
          <w:rFonts w:hint="eastAsia" w:asciiTheme="minorEastAsia" w:hAnsiTheme="minorEastAsia"/>
          <w:sz w:val="24"/>
          <w:szCs w:val="24"/>
        </w:rPr>
        <w:t>辨识和风险评价（见6.1,6.1.1和6.1.2）；</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 控制</w:t>
      </w:r>
      <w:r>
        <w:rPr>
          <w:rFonts w:hint="eastAsia" w:asciiTheme="minorEastAsia" w:hAnsiTheme="minorEastAsia"/>
          <w:color w:val="FF0000"/>
          <w:sz w:val="24"/>
          <w:szCs w:val="24"/>
        </w:rPr>
        <w:t>感染源</w:t>
      </w:r>
      <w:r>
        <w:rPr>
          <w:rFonts w:hint="eastAsia" w:asciiTheme="minorEastAsia" w:hAnsiTheme="minorEastAsia"/>
          <w:sz w:val="24"/>
          <w:szCs w:val="24"/>
        </w:rPr>
        <w:t>和风险（见6.1.4） 的措施；</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 识别能力、培训和培训评价的需求（见7.2）;</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 确定需要沟通的信息以及如何沟通（见7.4）；</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6) 确定控制措施及其有效应用（见8.1，8.2和8.6）；</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7) 调查事件和不符合并确定纠正措施（见10.1）；</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e) 特别强调非管理类员工参与协商下述活动：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确定相关方的需求和期望（见4.2）；</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 制定方针（见5.2）；</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 适用时分配组织的岗位、职责、责任和权限（见5.3）；</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 确定如何应用法律法规要求和其他要求（见6.1.3）；</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 制定防疫目标（见6.2.1）；</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6) 确定外包、采购和分包商的适用的控制方法（见8.3,8.4和8.5）;</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7) 确定哪些需要监视、测量和评价；（见9.1.1）;</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8) 策划、建立、实施并保持一个或多个审核方案（见9.2.2）；</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9) 建立一个或多个持续改进过程（见10.2.2)。</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注2: 参与可能包括，适用时，积极参与健康安全委员会和员工代表。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注3: 国际组织制定的国际劳工标准建议无偿向员工提供个人防护用品(PPE)以消除在防疫体系中妨碍员工参与的一个重要障碍。</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6 策划</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6.1 应对风险和机遇的措施</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6.1.1 总则</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策划防疫体系时， 组织应考虑到4.1所描述的因素（所处的环境）、4.2 所提及的要求（相关方）和4.3(防疫体系范围），确定需要应对的风险和机遇，以便：</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a) 确保防疫体系能够实现其预期结果：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b) 预防或减少不期望的影响；</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c) 实现持续改进。</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组织应考虑在策划过程中员工的有效参与以及，适当时，其他相关方的参与。</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确定需要应对的风险和机遇时，组织应考虑：</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a) 防疫</w:t>
      </w:r>
      <w:r>
        <w:rPr>
          <w:rFonts w:hint="eastAsia" w:asciiTheme="minorEastAsia" w:hAnsiTheme="minorEastAsia"/>
          <w:color w:val="FF0000"/>
          <w:sz w:val="24"/>
          <w:szCs w:val="24"/>
        </w:rPr>
        <w:t>感染源</w:t>
      </w:r>
      <w:r>
        <w:rPr>
          <w:rFonts w:hint="eastAsia" w:asciiTheme="minorEastAsia" w:hAnsiTheme="minorEastAsia"/>
          <w:sz w:val="24"/>
          <w:szCs w:val="24"/>
        </w:rPr>
        <w:t>及其相关联的防疫风险（见6.1.2.3)和机遇（见6.1.2.4);</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b) 适用的法律法规要求和其他</w:t>
      </w:r>
      <w:r>
        <w:rPr>
          <w:rFonts w:hint="eastAsia" w:asciiTheme="minorEastAsia" w:hAnsiTheme="minorEastAsia"/>
          <w:color w:val="FF0000"/>
          <w:sz w:val="24"/>
          <w:szCs w:val="24"/>
        </w:rPr>
        <w:t>临时</w:t>
      </w:r>
      <w:r>
        <w:rPr>
          <w:rFonts w:asciiTheme="minorEastAsia" w:hAnsiTheme="minorEastAsia"/>
          <w:color w:val="FF0000"/>
          <w:sz w:val="24"/>
          <w:szCs w:val="24"/>
        </w:rPr>
        <w:t>防疫防控</w:t>
      </w:r>
      <w:r>
        <w:rPr>
          <w:rFonts w:hint="eastAsia" w:asciiTheme="minorEastAsia" w:hAnsiTheme="minorEastAsia"/>
          <w:sz w:val="24"/>
          <w:szCs w:val="24"/>
        </w:rPr>
        <w:t>要求（见6.1.3)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c) 与防疫体系运行有关的能够影响实现预期结果的风险（见6.1.2.3 )和机遇（见6.1.2.4):</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对于防疫体系的预期结果，连同组织及其过程、防疫体系的变更，组织应评价相关的风险并识别相关的机遇。若是有计划性的变更，永久性的或是临时性的，该评价应在变更实施前进行（见8.2)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组织应保持：</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－需要应对的防疫风险和防疫机遇的文件化信息：</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—应对风险和机遇所需过程（见6.1.1 到6.1.4)的文件化信息，其程度应足以确信这些过程按策划实施。</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6.1.2 </w:t>
      </w:r>
      <w:r>
        <w:rPr>
          <w:rFonts w:hint="eastAsia" w:asciiTheme="minorEastAsia" w:hAnsiTheme="minorEastAsia"/>
          <w:color w:val="FF0000"/>
          <w:sz w:val="24"/>
          <w:szCs w:val="24"/>
        </w:rPr>
        <w:t>感染源</w:t>
      </w:r>
      <w:r>
        <w:rPr>
          <w:rFonts w:hint="eastAsia" w:asciiTheme="minorEastAsia" w:hAnsiTheme="minorEastAsia"/>
          <w:sz w:val="24"/>
          <w:szCs w:val="24"/>
        </w:rPr>
        <w:t>辨识和防疫风险评价</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6.1.2.1 </w:t>
      </w:r>
      <w:r>
        <w:rPr>
          <w:rFonts w:hint="eastAsia" w:asciiTheme="minorEastAsia" w:hAnsiTheme="minorEastAsia"/>
          <w:color w:val="FF0000"/>
          <w:sz w:val="24"/>
          <w:szCs w:val="24"/>
        </w:rPr>
        <w:t>感染源</w:t>
      </w:r>
      <w:r>
        <w:rPr>
          <w:rFonts w:hint="eastAsia" w:asciiTheme="minorEastAsia" w:hAnsiTheme="minorEastAsia"/>
          <w:sz w:val="24"/>
          <w:szCs w:val="24"/>
        </w:rPr>
        <w:t>辨识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组织应建立、实施并保持一个过程，以持续积极地对产生的</w:t>
      </w:r>
      <w:r>
        <w:rPr>
          <w:rFonts w:hint="eastAsia" w:asciiTheme="minorEastAsia" w:hAnsiTheme="minorEastAsia"/>
          <w:color w:val="FF0000"/>
          <w:sz w:val="24"/>
          <w:szCs w:val="24"/>
        </w:rPr>
        <w:t>感染源</w:t>
      </w:r>
      <w:r>
        <w:rPr>
          <w:rFonts w:hint="eastAsia" w:asciiTheme="minorEastAsia" w:hAnsiTheme="minorEastAsia"/>
          <w:sz w:val="24"/>
          <w:szCs w:val="24"/>
        </w:rPr>
        <w:t>进行辨识。</w:t>
      </w:r>
      <w:r>
        <w:rPr>
          <w:rFonts w:hint="eastAsia" w:asciiTheme="minorEastAsia" w:hAnsiTheme="minorEastAsia"/>
          <w:color w:val="FF0000"/>
          <w:sz w:val="24"/>
          <w:szCs w:val="24"/>
        </w:rPr>
        <w:t>感染源</w:t>
      </w:r>
      <w:r>
        <w:rPr>
          <w:rFonts w:hint="eastAsia" w:asciiTheme="minorEastAsia" w:hAnsiTheme="minorEastAsia"/>
          <w:sz w:val="24"/>
          <w:szCs w:val="24"/>
        </w:rPr>
        <w:t>辨识过程应考虑但不限于：</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a) 常规和非常规的活动和情形，包括考虑：</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工作场所的基础设施、设备、材料、物质和物理条件：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 因产品设计而产生的</w:t>
      </w:r>
      <w:r>
        <w:rPr>
          <w:rFonts w:hint="eastAsia" w:asciiTheme="minorEastAsia" w:hAnsiTheme="minorEastAsia"/>
          <w:color w:val="FF0000"/>
          <w:sz w:val="24"/>
          <w:szCs w:val="24"/>
        </w:rPr>
        <w:t>感染源</w:t>
      </w:r>
      <w:r>
        <w:rPr>
          <w:rFonts w:hint="eastAsia" w:asciiTheme="minorEastAsia" w:hAnsiTheme="minorEastAsia"/>
          <w:sz w:val="24"/>
          <w:szCs w:val="24"/>
        </w:rPr>
        <w:t>，包括研究、开发、测试、生产、组装、施工、服务交付、维护或处置；</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 人为因素；</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 工作实际是如何完成的；</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b) 紧急情况；</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c) 人员，包括考虑：</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进入工作场所的人员及其活动，包括员工、承包商人员、访问者和其他人员；</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 在工作场所附近的可能受到组织活动影响的人员；</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 在不受组织直接控制的地点的员工；</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d) 其他问题，包括考虑：</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工作区域、过程、安装、机器／设备、操作程序和工作组织的设计，包括它们对人员能力的适应性；</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 在工作场所附近发生的由工作相关的活动造成的组织控制下的情况；</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 在工作场所附近发生的可能对工作场所中的人员造成与工作相关的伤害和健康损害的不受组织控制的情况；</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e) 组织及其运行、过程、活动和防疫体系（见8.2) 实际或有计划的变更；</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f) </w:t>
      </w:r>
      <w:r>
        <w:rPr>
          <w:rFonts w:hint="eastAsia" w:asciiTheme="minorEastAsia" w:hAnsiTheme="minorEastAsia"/>
          <w:color w:val="FF0000"/>
          <w:sz w:val="24"/>
          <w:szCs w:val="24"/>
        </w:rPr>
        <w:t>感染源</w:t>
      </w:r>
      <w:r>
        <w:rPr>
          <w:rFonts w:hint="eastAsia" w:asciiTheme="minorEastAsia" w:hAnsiTheme="minorEastAsia"/>
          <w:sz w:val="24"/>
          <w:szCs w:val="24"/>
        </w:rPr>
        <w:t>知识和</w:t>
      </w:r>
      <w:r>
        <w:rPr>
          <w:rFonts w:hint="eastAsia" w:asciiTheme="minorEastAsia" w:hAnsiTheme="minorEastAsia"/>
          <w:color w:val="FF0000"/>
          <w:sz w:val="24"/>
          <w:szCs w:val="24"/>
        </w:rPr>
        <w:t>感染源</w:t>
      </w:r>
      <w:r>
        <w:rPr>
          <w:rFonts w:hint="eastAsia" w:asciiTheme="minorEastAsia" w:hAnsiTheme="minorEastAsia"/>
          <w:sz w:val="24"/>
          <w:szCs w:val="24"/>
        </w:rPr>
        <w:t>信息的变更；</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g) 组织内部或外部曾经发生的事件，包括紧急情况及其原因；</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h) 工作组织形式和社会因素，包括工作量、工作时间、领导作用和组织文化。</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6.1.2.2 防疫风险和其他防疫体系风险的评价</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组织应建立、实施和保持一个或多个过程，以便：</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a) 评价已识别出的</w:t>
      </w:r>
      <w:r>
        <w:rPr>
          <w:rFonts w:hint="eastAsia" w:asciiTheme="minorEastAsia" w:hAnsiTheme="minorEastAsia"/>
          <w:color w:val="FF0000"/>
          <w:sz w:val="24"/>
          <w:szCs w:val="24"/>
        </w:rPr>
        <w:t>感染源</w:t>
      </w:r>
      <w:r>
        <w:rPr>
          <w:rFonts w:hint="eastAsia" w:asciiTheme="minorEastAsia" w:hAnsiTheme="minorEastAsia"/>
          <w:sz w:val="24"/>
          <w:szCs w:val="24"/>
        </w:rPr>
        <w:t>中的防疫风险，此时须考虑适用的法律法规要求和其他要求以及现有控制措施的有效性；</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b) 识别和评价与建立、实施、运行和保持防疫体系有关的风险。其风险可能来自于4.1所识别的问题和4.2所识别的需求和期望。</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组织用于评价防疫风险的方法和准则应在范围、性质和时机方面进行界定，以确保其是主动的而非被动的并且以系统的方式运用。应保持和保留这些方法和准则的文件化信息。</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6.1.2.3 识别防疫机遇和其他机遇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组织应建立、实施和保持一个或多个过程，以识别：</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a) 提升防疫绩效的机遇，此时须考虑：</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组织及其过程或活动的有计划的变更；</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 消除或减少防疫风险的机遇；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 使工作、工作组织和工作环境适合于员工的机遇；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b) 改进防疫体系的机遇；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6.1.3 确定适用的法律法规要求和其他</w:t>
      </w:r>
      <w:r>
        <w:rPr>
          <w:rFonts w:hint="eastAsia" w:asciiTheme="minorEastAsia" w:hAnsiTheme="minorEastAsia"/>
          <w:color w:val="FF0000"/>
          <w:sz w:val="24"/>
          <w:szCs w:val="24"/>
        </w:rPr>
        <w:t>临时防疫</w:t>
      </w:r>
      <w:r>
        <w:rPr>
          <w:rFonts w:asciiTheme="minorEastAsia" w:hAnsiTheme="minorEastAsia"/>
          <w:color w:val="FF0000"/>
          <w:sz w:val="24"/>
          <w:szCs w:val="24"/>
        </w:rPr>
        <w:t>防控</w:t>
      </w:r>
      <w:r>
        <w:rPr>
          <w:rFonts w:hint="eastAsia" w:asciiTheme="minorEastAsia" w:hAnsiTheme="minorEastAsia"/>
          <w:sz w:val="24"/>
          <w:szCs w:val="24"/>
        </w:rPr>
        <w:t>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组织应建立、实施和保持一个过程， 以便：</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a) 确定并获取适用于组织</w:t>
      </w:r>
      <w:r>
        <w:rPr>
          <w:rFonts w:hint="eastAsia" w:asciiTheme="minorEastAsia" w:hAnsiTheme="minorEastAsia"/>
          <w:color w:val="FF0000"/>
          <w:sz w:val="24"/>
          <w:szCs w:val="24"/>
        </w:rPr>
        <w:t>感染源</w:t>
      </w:r>
      <w:r>
        <w:rPr>
          <w:rFonts w:hint="eastAsia" w:asciiTheme="minorEastAsia" w:hAnsiTheme="minorEastAsia"/>
          <w:sz w:val="24"/>
          <w:szCs w:val="24"/>
        </w:rPr>
        <w:t>和防疫风险的、最新的法律法规要求和其他组织应遵守的要求；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b) 确定如何将这些法律法规要求和其他</w:t>
      </w:r>
      <w:r>
        <w:rPr>
          <w:rFonts w:hint="eastAsia" w:asciiTheme="minorEastAsia" w:hAnsiTheme="minorEastAsia"/>
          <w:color w:val="FF0000"/>
          <w:sz w:val="24"/>
          <w:szCs w:val="24"/>
        </w:rPr>
        <w:t>临时防疫</w:t>
      </w:r>
      <w:r>
        <w:rPr>
          <w:rFonts w:asciiTheme="minorEastAsia" w:hAnsiTheme="minorEastAsia"/>
          <w:color w:val="FF0000"/>
          <w:sz w:val="24"/>
          <w:szCs w:val="24"/>
        </w:rPr>
        <w:t>防控</w:t>
      </w:r>
      <w:r>
        <w:rPr>
          <w:rFonts w:hint="eastAsia" w:asciiTheme="minorEastAsia" w:hAnsiTheme="minorEastAsia"/>
          <w:sz w:val="24"/>
          <w:szCs w:val="24"/>
        </w:rPr>
        <w:t>要求应用于组织，并确定需要沟通的内容（见7.4）;</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c) 组织在建立、实施、保持和持续改进其防疫体系时必须考虑这些法律法规要求和其他</w:t>
      </w:r>
      <w:r>
        <w:rPr>
          <w:rFonts w:hint="eastAsia" w:asciiTheme="minorEastAsia" w:hAnsiTheme="minorEastAsia"/>
          <w:color w:val="FF0000"/>
          <w:sz w:val="24"/>
          <w:szCs w:val="24"/>
        </w:rPr>
        <w:t>临时防疫</w:t>
      </w:r>
      <w:r>
        <w:rPr>
          <w:rFonts w:asciiTheme="minorEastAsia" w:hAnsiTheme="minorEastAsia"/>
          <w:color w:val="FF0000"/>
          <w:sz w:val="24"/>
          <w:szCs w:val="24"/>
        </w:rPr>
        <w:t>防控</w:t>
      </w:r>
      <w:r>
        <w:rPr>
          <w:rFonts w:hint="eastAsia" w:asciiTheme="minorEastAsia" w:hAnsiTheme="minorEastAsia"/>
          <w:sz w:val="24"/>
          <w:szCs w:val="24"/>
        </w:rPr>
        <w:t>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组织应保持和保留其适用的法律法规要求和其他</w:t>
      </w:r>
      <w:r>
        <w:rPr>
          <w:rFonts w:hint="eastAsia" w:asciiTheme="minorEastAsia" w:hAnsiTheme="minorEastAsia"/>
          <w:color w:val="FF0000"/>
          <w:sz w:val="24"/>
          <w:szCs w:val="24"/>
        </w:rPr>
        <w:t>临时防疫</w:t>
      </w:r>
      <w:r>
        <w:rPr>
          <w:rFonts w:asciiTheme="minorEastAsia" w:hAnsiTheme="minorEastAsia"/>
          <w:color w:val="FF0000"/>
          <w:sz w:val="24"/>
          <w:szCs w:val="24"/>
        </w:rPr>
        <w:t>防控</w:t>
      </w:r>
      <w:r>
        <w:rPr>
          <w:rFonts w:hint="eastAsia" w:asciiTheme="minorEastAsia" w:hAnsiTheme="minorEastAsia"/>
          <w:sz w:val="24"/>
          <w:szCs w:val="24"/>
        </w:rPr>
        <w:t>要求的文件化信息，同时应确保对其进</w:t>
      </w:r>
      <w:r>
        <w:rPr>
          <w:rFonts w:hint="eastAsia" w:asciiTheme="minorEastAsia" w:hAnsiTheme="minorEastAsia"/>
          <w:color w:val="FF0000"/>
          <w:sz w:val="24"/>
          <w:szCs w:val="24"/>
        </w:rPr>
        <w:t>临时防疫</w:t>
      </w:r>
      <w:r>
        <w:rPr>
          <w:rFonts w:asciiTheme="minorEastAsia" w:hAnsiTheme="minorEastAsia"/>
          <w:color w:val="FF0000"/>
          <w:sz w:val="24"/>
          <w:szCs w:val="24"/>
        </w:rPr>
        <w:t>防控</w:t>
      </w:r>
      <w:r>
        <w:rPr>
          <w:rFonts w:hint="eastAsia" w:asciiTheme="minorEastAsia" w:hAnsiTheme="minorEastAsia"/>
          <w:sz w:val="24"/>
          <w:szCs w:val="24"/>
        </w:rPr>
        <w:t>行更新以反映任何变化情况。</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 法律法规要求和其他要求可能会给组织带来风险和机遇。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6.1.4 措施的策划</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组织应策划：</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a) 措施以：</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应对这些风险和机遇（见6.1.2.3 和6.1.2.4);</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 应对适用的法律法规要求和其他</w:t>
      </w:r>
      <w:r>
        <w:rPr>
          <w:rFonts w:hint="eastAsia" w:asciiTheme="minorEastAsia" w:hAnsiTheme="minorEastAsia"/>
          <w:color w:val="FF0000"/>
          <w:sz w:val="24"/>
          <w:szCs w:val="24"/>
        </w:rPr>
        <w:t>临时防疫</w:t>
      </w:r>
      <w:r>
        <w:rPr>
          <w:rFonts w:asciiTheme="minorEastAsia" w:hAnsiTheme="minorEastAsia"/>
          <w:color w:val="FF0000"/>
          <w:sz w:val="24"/>
          <w:szCs w:val="24"/>
        </w:rPr>
        <w:t>防控</w:t>
      </w:r>
      <w:r>
        <w:rPr>
          <w:rFonts w:hint="eastAsia" w:asciiTheme="minorEastAsia" w:hAnsiTheme="minorEastAsia"/>
          <w:sz w:val="24"/>
          <w:szCs w:val="24"/>
        </w:rPr>
        <w:t>要求（见6.1.3);</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 准备应对紧急情况和对紧急情况做出响应（见8.6):</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b) 如何：</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在其防疫体系过程中或其他业务过程中融入并实施这些措施；</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 评价这些措施的有效性。</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策划措施时， 组织应考虑控制层级（见8.1.2)和防疫体系的输出(见 10.2.2)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策划措施时，组织应考虑最佳实践、可选技术方案、财务、运行和经营要求及限制。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6.2 防疫目标及其实现的策划</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6.2.1 防疫目标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组织应针对其相关职能和层次建立防疫目标，以保持和改进防疫体系，实现防疫绩效的持续改进（见条款10)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防疫目标应：</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a) 与防疫方针一致：</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b) 考虑适用的法律法规要求和其他</w:t>
      </w:r>
      <w:r>
        <w:rPr>
          <w:rFonts w:hint="eastAsia" w:asciiTheme="minorEastAsia" w:hAnsiTheme="minorEastAsia"/>
          <w:color w:val="FF0000"/>
          <w:sz w:val="24"/>
          <w:szCs w:val="24"/>
        </w:rPr>
        <w:t>临时防疫</w:t>
      </w:r>
      <w:r>
        <w:rPr>
          <w:rFonts w:asciiTheme="minorEastAsia" w:hAnsiTheme="minorEastAsia"/>
          <w:color w:val="FF0000"/>
          <w:sz w:val="24"/>
          <w:szCs w:val="24"/>
        </w:rPr>
        <w:t>防控</w:t>
      </w:r>
      <w:r>
        <w:rPr>
          <w:rFonts w:hint="eastAsia" w:asciiTheme="minorEastAsia" w:hAnsiTheme="minorEastAsia"/>
          <w:sz w:val="24"/>
          <w:szCs w:val="24"/>
        </w:rPr>
        <w:t>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c) 考虑防疫风险和防疫机遇以及其它风险和机遇的评价结果；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d) 考虑与员工及员工代表（如有）协商的输出；</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e) 可测量（可行时）或可评价；</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f) 得到监视；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g) 予以清晰沟通（见7.4);</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h) 适当时予以更新。</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6.2.2 实现防疫目标的策划</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策划如何实现防疫目标时，组织应确定：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a) 要做什么；</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b）需要什么资源；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c) 由谁负责；</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d) 何时完成；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e) 如何通过参数进行测量（可行时）及如何进行监视，包括频率；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f) 如何评价结果；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g) 如何能将实现防疫目标的措施融入其业务过程</w:t>
      </w:r>
      <w:r>
        <w:rPr>
          <w:rFonts w:hint="eastAsia" w:asciiTheme="minorEastAsia" w:hAnsiTheme="minorEastAsia"/>
          <w:color w:val="FF0000"/>
          <w:sz w:val="24"/>
          <w:szCs w:val="24"/>
        </w:rPr>
        <w:t>（如</w:t>
      </w:r>
      <w:r>
        <w:rPr>
          <w:rFonts w:asciiTheme="minorEastAsia" w:hAnsiTheme="minorEastAsia"/>
          <w:color w:val="FF0000"/>
          <w:sz w:val="24"/>
          <w:szCs w:val="24"/>
        </w:rPr>
        <w:t>必要</w:t>
      </w:r>
      <w:r>
        <w:rPr>
          <w:rFonts w:hint="eastAsia" w:asciiTheme="minorEastAsia" w:hAnsiTheme="minorEastAsia"/>
          <w:color w:val="FF0000"/>
          <w:sz w:val="24"/>
          <w:szCs w:val="24"/>
        </w:rPr>
        <w:t>，</w:t>
      </w:r>
      <w:r>
        <w:rPr>
          <w:rFonts w:asciiTheme="minorEastAsia" w:hAnsiTheme="minorEastAsia"/>
          <w:color w:val="FF0000"/>
          <w:sz w:val="24"/>
          <w:szCs w:val="24"/>
        </w:rPr>
        <w:t>可优先于其业务）</w:t>
      </w:r>
      <w:r>
        <w:rPr>
          <w:rFonts w:hint="eastAsia" w:asciiTheme="minorEastAsia" w:hAnsiTheme="minorEastAsia"/>
          <w:sz w:val="24"/>
          <w:szCs w:val="24"/>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组织应保持和保留防疫目标及其实现计划的文件化信息。</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7 支持</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7.1 资源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组织应确定并提供建立、实施、保持和持续改进防疫体系所需的资源。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7.2 能力</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a) 确定对组织防疫绩效有影响或可能有影响的员工所需的能力；</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b) 基于适当的教育、入职引导、培训（</w:t>
      </w:r>
      <w:r>
        <w:rPr>
          <w:rFonts w:asciiTheme="minorEastAsia" w:hAnsiTheme="minorEastAsia"/>
          <w:color w:val="FF0000"/>
          <w:sz w:val="24"/>
          <w:szCs w:val="24"/>
        </w:rPr>
        <w:t>可远程</w:t>
      </w:r>
      <w:r>
        <w:rPr>
          <w:rFonts w:asciiTheme="minorEastAsia" w:hAnsiTheme="minorEastAsia"/>
          <w:sz w:val="24"/>
          <w:szCs w:val="24"/>
        </w:rPr>
        <w:t>）</w:t>
      </w:r>
      <w:r>
        <w:rPr>
          <w:rFonts w:hint="eastAsia" w:asciiTheme="minorEastAsia" w:hAnsiTheme="minorEastAsia"/>
          <w:sz w:val="24"/>
          <w:szCs w:val="24"/>
        </w:rPr>
        <w:t>或经历，确保员工能够胜任工作；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c) 适当时，采取措施以获得所必需的能力，并评价所采取措施的有效性；</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d) 保留适当的文件化信息作为能力的证据。</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注：适当措施可能包括，例如：向现有员工提供培训和指导，或重新委派其职务； 或聘用、雇佣胜任的人员。</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7.3 意识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组织应让员工意识到：</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a) 防疫方针；</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b) 他们对防疫体系有效性的贡献，包括对改进防疫绩效的贡献；</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c) 不符合防疫体系要求的后果，包括他们的工作活动的实际或潜在的后果；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d) 相关事件调查的信息和结果；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e) 与他们相关的防疫</w:t>
      </w:r>
      <w:r>
        <w:rPr>
          <w:rFonts w:hint="eastAsia" w:asciiTheme="minorEastAsia" w:hAnsiTheme="minorEastAsia"/>
          <w:color w:val="FF0000"/>
          <w:sz w:val="24"/>
          <w:szCs w:val="24"/>
        </w:rPr>
        <w:t>感染源</w:t>
      </w:r>
      <w:r>
        <w:rPr>
          <w:rFonts w:hint="eastAsia" w:asciiTheme="minorEastAsia" w:hAnsiTheme="minorEastAsia"/>
          <w:sz w:val="24"/>
          <w:szCs w:val="24"/>
        </w:rPr>
        <w:t>和风险。</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注：国际劳工组织制定的国际劳工标准建议，如果员工发现了可能造成</w:t>
      </w:r>
      <w:r>
        <w:rPr>
          <w:rFonts w:hint="eastAsia" w:asciiTheme="minorEastAsia" w:hAnsiTheme="minorEastAsia"/>
          <w:color w:val="FF0000"/>
          <w:sz w:val="24"/>
          <w:szCs w:val="24"/>
        </w:rPr>
        <w:t>感染源</w:t>
      </w:r>
      <w:r>
        <w:rPr>
          <w:rFonts w:hint="eastAsia" w:asciiTheme="minorEastAsia" w:hAnsiTheme="minorEastAsia"/>
          <w:sz w:val="24"/>
          <w:szCs w:val="24"/>
        </w:rPr>
        <w:t>的危险情况或危险环境时，他们应当能够自己消除并向组织报告该情况，不会有遭受惩罚的风险。</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7.4 信息和沟通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组织应确定与防疫体系有关的内外部信息和沟通需求，包括：</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a) 通知和沟通的内容；</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b) 何时进行通知和沟通；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c) 通知谁及与谁进行沟通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在组织内部各层次和职能之间；</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 与到达工作场所的承包商人员和访问者：</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 与其他外部或相关方；</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d) 如何进行通知和沟通；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e) 如何接收、保持相关沟通及回应的文件化信息。</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组织应通过通知和沟通规定要实现的目标，并应评价这些目标是否已经得到满足。</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在考虑其信息和沟通需求时，组织应考虑多样性方面，如有（比如语言、文化、读写能力、伤残）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适当时，组织应确保考虑了有关的外部相关方关于防疫体系问题的观点。</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7.5 文件化信息</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7.5.1 总则</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组织的防疫体系应包括：</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a) 本标准要求的文件化信息；</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b) 组织确定的实现防疫体系有效性所必需的文件化信息；</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注：不同组织的防疫体系文件化信息的复杂程度可能不同，取决于：</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—组织的规模及其活动、过程、产品和服务的类型；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—过程的复杂性及其相互作用；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—人员的能力。</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7.5.2 创建和更新</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创建和更新文件化信息时，组织应确保适当的：</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a) 识别和描述（例如：标题、日期、作者或文献编号）；</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b) 形式（例如：语言文字、软件版本、图表）与载体（例如：纸质、电子）；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c) 评审和批准，以确保适宜性和充分性。</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7.5.3 文件化信息的控制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防疫体系及本标准要求的文件化信息应予以控制，以确保其：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a) 在需要的时间和场所均可获得并适用；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b) 受到充分的保护（例如：防止失密、不当使用或完整性受损）。</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为了控制文件化信息，适用时，组织应采取以下措施：</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分发、访问、检索和使用；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—存储和保护，包括保持易读性；</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—变更的控制（例如：版本控制）；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—保留和处置。</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—员工及员工代表（如有）对相关的文件化信息的访问。</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组织应识别所确定的对防疫体系策划和运行所需的来自外部的文件化信息，适当时，应对其予以控制。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注：“访问”可能指只允许查阅文件化信息的决定，或可能指允许并授权查阅和更改文件化信息的决定。</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8 运行</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8.1 运行策划和控制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8.1.1 总则</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组织应策划、实施并控制满足防疫体系要求以及实施条款6所确定的措施所需的过程，通过：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a) 建立过程准则；</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b) 按照准则实施过程控制；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c) 保持必要的文件化信息，以确信过程已按策划得到实施；</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d) 确定因缺乏文件化信息而可能偏离防疫方针和防疫目标的情况；</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e) 使工作适合于员工。</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在存在多个雇主的工作场所，组织应实施一个过程用以协调防疫体系相关各方与其它组织。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8.1.2 控制层级</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组织应建立一个过程并确定实现减少防疫风险的控制措施，通过运用下面的层级：</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a) 消除</w:t>
      </w:r>
      <w:r>
        <w:rPr>
          <w:rFonts w:hint="eastAsia" w:asciiTheme="minorEastAsia" w:hAnsiTheme="minorEastAsia"/>
          <w:color w:val="FF0000"/>
          <w:sz w:val="24"/>
          <w:szCs w:val="24"/>
        </w:rPr>
        <w:t>感染源</w:t>
      </w:r>
      <w:r>
        <w:rPr>
          <w:rFonts w:hint="eastAsia" w:asciiTheme="minorEastAsia" w:hAnsiTheme="minorEastAsia"/>
          <w:sz w:val="24"/>
          <w:szCs w:val="24"/>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b) 用危险性较低的材料、过程、运行或设备替代；</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c) 运用工程控制措施；</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d) 运用</w:t>
      </w:r>
      <w:r>
        <w:rPr>
          <w:rFonts w:hint="eastAsia" w:asciiTheme="minorEastAsia" w:hAnsiTheme="minorEastAsia"/>
          <w:color w:val="FF0000"/>
          <w:sz w:val="24"/>
          <w:szCs w:val="24"/>
        </w:rPr>
        <w:t>预防</w:t>
      </w:r>
      <w:r>
        <w:rPr>
          <w:rFonts w:hint="eastAsia" w:asciiTheme="minorEastAsia" w:hAnsiTheme="minorEastAsia"/>
          <w:sz w:val="24"/>
          <w:szCs w:val="24"/>
        </w:rPr>
        <w:t>管理控制措施；</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e) 提供并确保使用充分的个人防护装备。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8.2 变更管理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组织应建立一个过程，以实施和控制影响防疫绩效的有计划的变更，例如：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a) 新的产品、过程或服务；</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b) 工作过程、程序、设备或组织结构的变更；</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c) 适用的法律法规要求和其他</w:t>
      </w:r>
      <w:r>
        <w:rPr>
          <w:rFonts w:hint="eastAsia" w:asciiTheme="minorEastAsia" w:hAnsiTheme="minorEastAsia"/>
          <w:color w:val="FF0000"/>
          <w:sz w:val="24"/>
          <w:szCs w:val="24"/>
        </w:rPr>
        <w:t>临时</w:t>
      </w:r>
      <w:r>
        <w:rPr>
          <w:rFonts w:asciiTheme="minorEastAsia" w:hAnsiTheme="minorEastAsia"/>
          <w:color w:val="FF0000"/>
          <w:sz w:val="24"/>
          <w:szCs w:val="24"/>
        </w:rPr>
        <w:t>防疫防控</w:t>
      </w:r>
      <w:r>
        <w:rPr>
          <w:rFonts w:hint="eastAsia" w:asciiTheme="minorEastAsia" w:hAnsiTheme="minorEastAsia"/>
          <w:sz w:val="24"/>
          <w:szCs w:val="24"/>
        </w:rPr>
        <w:t>要求的变更；</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d) 有关</w:t>
      </w:r>
      <w:r>
        <w:rPr>
          <w:rFonts w:hint="eastAsia" w:asciiTheme="minorEastAsia" w:hAnsiTheme="minorEastAsia"/>
          <w:color w:val="FF0000"/>
          <w:sz w:val="24"/>
          <w:szCs w:val="24"/>
        </w:rPr>
        <w:t>感染源</w:t>
      </w:r>
      <w:r>
        <w:rPr>
          <w:rFonts w:hint="eastAsia" w:asciiTheme="minorEastAsia" w:hAnsiTheme="minorEastAsia"/>
          <w:sz w:val="24"/>
          <w:szCs w:val="24"/>
        </w:rPr>
        <w:t>和相关的防疫风险的知识或信息的变更；</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e) 知识和技术的发展。</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组织应控制临时性的和永久性的变更，以推动防疫机遇，并确保其不会对防疫绩效产生不利的影响。</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组织应对非预期性变更的后果予以评审，必要时，应采取措施降低任何不利影响，包括应对潜在的机遇（见条款6)。</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8.3 外包</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组织应确保对影响其防疫体系的外包过程实施控制。应在防疫体系内规定对这些过程实施控制的类型和程度。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注：对外包过程的控制类型和程度属于防疫体系的一部分，不论该过程在工作场所的哪个地方实施。</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8.4 采购</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组织应制定控制措施，确保商品（例如：产品、危险材料或物质、原材料、设备）和服务的采购符合其防疫体系要求。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8.5 承包商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组织应建立过程，用以识别和沟通因下述情况产生的感染源并评价和控制相应的防疫风险：</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a) 承包商的活动和运行对组织的员工；</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b) 组织的活动和运行对承包商的员工；</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c) 承包商的活动和运行对工作场所的其它相关方；</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d) 承包商的活动和运行对承包商自身员工。</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组织应建立和保持过程以确保承包商及其员工符合组织的防疫体系要求。这些过程应包括选择承包商的防疫准则。</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8.6 应急准备和响应</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组织应识别潜在的紧急情况；评价与这些紧急情况（见6.1.2）相关的防疫风险并保持一个过程以预防或尽可能降低因潜在的紧急情况带来的防疫风险，包括：</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a) 建立紧急情况的响应计划，包括急救；</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b) 定期测试和演练应急响应能力；</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c) 评价应急准备过程和程序，必要时对其进行修订， 包括在测试后特别是在紧急情况发生后；</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d) 向组织所有层次的所有员工沟通和提供与他们的岗位和职责相关的信息；</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e) 提供紧急预防、急救、应急准备和响应的培训；</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f) 与承包商、访问者、应急响应服务机构、政府当局以及，适当时，当地社区沟通相关信息。</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组织应在过程的所有阶段考虑所有相关方的需求和能力并确保他们的参与。</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组织应保持和保留过程及响应潜在的紧急情况的计划的文件化信息。</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9 绩效评价</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9.1 监视、测量、分析和评价</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9.1.1 总则</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组织应建立、实施和保持一个过程，用以监视、测杂和评价。</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组织应确定：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a) 需要监视和测量的内容，包括：</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适用的法律法规要求和其它</w:t>
      </w:r>
      <w:r>
        <w:rPr>
          <w:rFonts w:hint="eastAsia" w:asciiTheme="minorEastAsia" w:hAnsiTheme="minorEastAsia"/>
          <w:color w:val="FF0000"/>
          <w:sz w:val="24"/>
          <w:szCs w:val="24"/>
        </w:rPr>
        <w:t>临时</w:t>
      </w:r>
      <w:r>
        <w:rPr>
          <w:rFonts w:asciiTheme="minorEastAsia" w:hAnsiTheme="minorEastAsia"/>
          <w:color w:val="FF0000"/>
          <w:sz w:val="24"/>
          <w:szCs w:val="24"/>
        </w:rPr>
        <w:t>防疫防控</w:t>
      </w:r>
      <w:r>
        <w:rPr>
          <w:rFonts w:hint="eastAsia" w:asciiTheme="minorEastAsia" w:hAnsiTheme="minorEastAsia"/>
          <w:sz w:val="24"/>
          <w:szCs w:val="24"/>
        </w:rPr>
        <w:t>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 与所识别的</w:t>
      </w:r>
      <w:r>
        <w:rPr>
          <w:rFonts w:hint="eastAsia" w:asciiTheme="minorEastAsia" w:hAnsiTheme="minorEastAsia"/>
          <w:color w:val="FF0000"/>
          <w:sz w:val="24"/>
          <w:szCs w:val="24"/>
        </w:rPr>
        <w:t>感染源</w:t>
      </w:r>
      <w:r>
        <w:rPr>
          <w:rFonts w:hint="eastAsia" w:asciiTheme="minorEastAsia" w:hAnsiTheme="minorEastAsia"/>
          <w:sz w:val="24"/>
          <w:szCs w:val="24"/>
        </w:rPr>
        <w:t>和防疫风险和职业健康机遇相关的活动和运行；</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 运行控制措施：</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 组织的防疫目标；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b) 组织评价其防疫绩效所依据的准则；</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c) 适用时，监视、测拭、分析与评价的方法，以确保有效的结果；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d) 何时应实施监视和测量；</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e) 何时应分析、评价和沟通监视和测量结果。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适用时， 组织应确保监视和测点设备经校准或经验证，确保恰当使用并对其进行适当的维护。</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 关于监视和测量设备的校准和检定，可能存在法律法规要求和其它</w:t>
      </w:r>
      <w:r>
        <w:rPr>
          <w:rFonts w:hint="eastAsia" w:asciiTheme="minorEastAsia" w:hAnsiTheme="minorEastAsia"/>
          <w:color w:val="FF0000"/>
          <w:sz w:val="24"/>
          <w:szCs w:val="24"/>
        </w:rPr>
        <w:t>临时</w:t>
      </w:r>
      <w:r>
        <w:rPr>
          <w:rFonts w:asciiTheme="minorEastAsia" w:hAnsiTheme="minorEastAsia"/>
          <w:color w:val="FF0000"/>
          <w:sz w:val="24"/>
          <w:szCs w:val="24"/>
        </w:rPr>
        <w:t>防疫防控</w:t>
      </w:r>
      <w:r>
        <w:rPr>
          <w:rFonts w:hint="eastAsia" w:asciiTheme="minorEastAsia" w:hAnsiTheme="minorEastAsia"/>
          <w:sz w:val="24"/>
          <w:szCs w:val="24"/>
        </w:rPr>
        <w:t>要求（例如：国家或国际标准）。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组织应评价其防疫绩效并确定防疫体系的有效性。</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组织应保留适当的文件化信息，作为监视、测量、分析和评价结果的证据。</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9.1.2 法律法规要求和其他</w:t>
      </w:r>
      <w:r>
        <w:rPr>
          <w:rFonts w:hint="eastAsia" w:asciiTheme="minorEastAsia" w:hAnsiTheme="minorEastAsia"/>
          <w:color w:val="FF0000"/>
          <w:sz w:val="24"/>
          <w:szCs w:val="24"/>
        </w:rPr>
        <w:t>临时</w:t>
      </w:r>
      <w:r>
        <w:rPr>
          <w:rFonts w:asciiTheme="minorEastAsia" w:hAnsiTheme="minorEastAsia"/>
          <w:color w:val="FF0000"/>
          <w:sz w:val="24"/>
          <w:szCs w:val="24"/>
        </w:rPr>
        <w:t>防疫防控</w:t>
      </w:r>
      <w:r>
        <w:rPr>
          <w:rFonts w:hint="eastAsia" w:asciiTheme="minorEastAsia" w:hAnsiTheme="minorEastAsia"/>
          <w:sz w:val="24"/>
          <w:szCs w:val="24"/>
        </w:rPr>
        <w:t>要求的合规性评价</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组织应策划、建立、实施和保持一个过程，以评价适用的法律法规要求和其他</w:t>
      </w:r>
      <w:r>
        <w:rPr>
          <w:rFonts w:hint="eastAsia" w:asciiTheme="minorEastAsia" w:hAnsiTheme="minorEastAsia"/>
          <w:color w:val="FF0000"/>
          <w:sz w:val="24"/>
          <w:szCs w:val="24"/>
        </w:rPr>
        <w:t>临时</w:t>
      </w:r>
      <w:r>
        <w:rPr>
          <w:rFonts w:asciiTheme="minorEastAsia" w:hAnsiTheme="minorEastAsia"/>
          <w:color w:val="FF0000"/>
          <w:sz w:val="24"/>
          <w:szCs w:val="24"/>
        </w:rPr>
        <w:t>防疫防控</w:t>
      </w:r>
      <w:r>
        <w:rPr>
          <w:rFonts w:hint="eastAsia" w:asciiTheme="minorEastAsia" w:hAnsiTheme="minorEastAsia"/>
          <w:sz w:val="24"/>
          <w:szCs w:val="24"/>
        </w:rPr>
        <w:t>要求的符合性。（见6.1.3).</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a) 确定评价合规性的频次和方法；</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b) 评价合规性；</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c) 必要时按照10.1采取措施；</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d) 保持其法律法规要求和其他</w:t>
      </w:r>
      <w:r>
        <w:rPr>
          <w:rFonts w:hint="eastAsia" w:asciiTheme="minorEastAsia" w:hAnsiTheme="minorEastAsia"/>
          <w:color w:val="FF0000"/>
          <w:sz w:val="24"/>
          <w:szCs w:val="24"/>
        </w:rPr>
        <w:t>临时</w:t>
      </w:r>
      <w:r>
        <w:rPr>
          <w:rFonts w:asciiTheme="minorEastAsia" w:hAnsiTheme="minorEastAsia"/>
          <w:color w:val="FF0000"/>
          <w:sz w:val="24"/>
          <w:szCs w:val="24"/>
        </w:rPr>
        <w:t>防疫防控</w:t>
      </w:r>
      <w:r>
        <w:rPr>
          <w:rFonts w:hint="eastAsia" w:asciiTheme="minorEastAsia" w:hAnsiTheme="minorEastAsia"/>
          <w:sz w:val="24"/>
          <w:szCs w:val="24"/>
        </w:rPr>
        <w:t>要求的合规情况的知识和理解；</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e) 保留合规性评价结果的文件化信息。</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9.2 内部审核</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9.2.1 内部审核目标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组织应按计划的时间间隔实施内部审核，以提供下列防疫体系的信息：</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a) 是否符合：</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组织自身防疫体系的要求，包括防疫方针和防疫目标；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 本标准的要求；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b) 是否得到了有效的实施和保持。</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9.2.2 内部审核过程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a) 策划、建立、实施并保持一个或多个内部审核方案，包括实施审核的频次、方法、职责、协商、策划要求和报告。策划、建立、实施和保持内部审核方案时，组织除了应考虑相关过程的重要性和以往审核的结果外，还应考虑：</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影响组织的重要变更；</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 绩效评价和改进结果（见条款9和10）;</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 重要的防疫风险和防疫机遇；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b) 规定每次审核的准则和范围；</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c) 选择胜任的审核员并实施审核，确保审核过程的客观性与公正性；</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d) 确保向相关管理者报告审核结果；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e) 确保向相关的员工，员工代表（如有）及有关的相关方报告相关的审核发现；</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f) 采取适当的措施应对不符合（见10.1)和持续改进其防疫绩效（见10.2);</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g) 组织应保留文件化信息，作为审核方案实施和审核结果的证据。</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 有关审核的更多信息，参考GB/T19011管理体系审核指南。</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9.3 管理评审</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最高管理者应按计划的时间间隔对组织的防疫体系进行评审，以确保其持续的适宜性、充分性和有效性。</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管理评审应包括对下列事项的考虑：</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a) 以往管理评审所采取措施的状况；</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b) 与防疫体系相关的内外部问题的变更，包括：</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适用的法律法规要求和其他</w:t>
      </w:r>
      <w:r>
        <w:rPr>
          <w:rFonts w:hint="eastAsia" w:asciiTheme="minorEastAsia" w:hAnsiTheme="minorEastAsia"/>
          <w:color w:val="FF0000"/>
          <w:sz w:val="24"/>
          <w:szCs w:val="24"/>
        </w:rPr>
        <w:t>临时</w:t>
      </w:r>
      <w:r>
        <w:rPr>
          <w:rFonts w:asciiTheme="minorEastAsia" w:hAnsiTheme="minorEastAsia"/>
          <w:color w:val="FF0000"/>
          <w:sz w:val="24"/>
          <w:szCs w:val="24"/>
        </w:rPr>
        <w:t>防疫防控</w:t>
      </w:r>
      <w:r>
        <w:rPr>
          <w:rFonts w:hint="eastAsia" w:asciiTheme="minorEastAsia" w:hAnsiTheme="minorEastAsia"/>
          <w:sz w:val="24"/>
          <w:szCs w:val="24"/>
        </w:rPr>
        <w:t>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 组织的防疫风险和防疫机遇；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c) 防疫方针和防疫目标的满足程度；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d) 防疫绩效方面的信息，包括以下方面的趋势：</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事件、不符合、纠正措施和持续改进；</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 员工参与和协商的输出；</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 监视和测量的结果；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 审核结果；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S) 合规性评价的结果；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6) 防疫风险和防疫机遇。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e) 与相关方的有关沟通；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f) 持续改进的机遇；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g) 为保持有效的防疫体系所需的资源的充分性；</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管理评审的输出应包括与以下方面相关的决策：</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—对防疫体系的待续适宜性、充分性和有效性的结论；</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—持续改进机遇；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—防疫体系变更的任何需求，包括所需的资源；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—目标未满足时需耍采取的措施。</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组织应向其相关的员工及员工代表（如有）沟通（见7.4.)管理评审的相关输出。</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组织应保留文件化信息，作为管理评审结果的证据。</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10 改进</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10.1 事件、不符合和纠正措施</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组织应策划、建立、实施和保持一个过程，以管理事件和不符合，包括报告、调查和采取措施。</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当发生串件或不符合时，组织应：</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a) 对事件或不符合作出及时反应，并且适用时：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直接采取</w:t>
      </w:r>
      <w:r>
        <w:rPr>
          <w:rFonts w:hint="eastAsia" w:asciiTheme="minorEastAsia" w:hAnsiTheme="minorEastAsia"/>
          <w:color w:val="FF0000"/>
          <w:sz w:val="24"/>
          <w:szCs w:val="24"/>
        </w:rPr>
        <w:t>强制</w:t>
      </w:r>
      <w:r>
        <w:rPr>
          <w:rFonts w:hint="eastAsia" w:asciiTheme="minorEastAsia" w:hAnsiTheme="minorEastAsia"/>
          <w:sz w:val="24"/>
          <w:szCs w:val="24"/>
        </w:rPr>
        <w:t>措施控制并纠正该事件或不符合；</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2) </w:t>
      </w:r>
      <w:r>
        <w:rPr>
          <w:rFonts w:hint="eastAsia" w:asciiTheme="minorEastAsia" w:hAnsiTheme="minorEastAsia"/>
          <w:color w:val="FF0000"/>
          <w:sz w:val="24"/>
          <w:szCs w:val="24"/>
        </w:rPr>
        <w:t>立即</w:t>
      </w:r>
      <w:r>
        <w:rPr>
          <w:rFonts w:hint="eastAsia" w:asciiTheme="minorEastAsia" w:hAnsiTheme="minorEastAsia"/>
          <w:sz w:val="24"/>
          <w:szCs w:val="24"/>
        </w:rPr>
        <w:t>处理后果</w:t>
      </w:r>
      <w:r>
        <w:rPr>
          <w:rFonts w:hint="eastAsia" w:asciiTheme="minorEastAsia" w:hAnsiTheme="minorEastAsia"/>
          <w:color w:val="FF0000"/>
          <w:sz w:val="24"/>
          <w:szCs w:val="24"/>
        </w:rPr>
        <w:t>、强制</w:t>
      </w:r>
      <w:r>
        <w:rPr>
          <w:rFonts w:asciiTheme="minorEastAsia" w:hAnsiTheme="minorEastAsia"/>
          <w:color w:val="FF0000"/>
          <w:sz w:val="24"/>
          <w:szCs w:val="24"/>
        </w:rPr>
        <w:t>隔离</w:t>
      </w:r>
      <w:r>
        <w:rPr>
          <w:rFonts w:hint="eastAsia" w:asciiTheme="minorEastAsia" w:hAnsiTheme="minorEastAsia"/>
          <w:sz w:val="24"/>
          <w:szCs w:val="24"/>
        </w:rPr>
        <w:t>、</w:t>
      </w:r>
      <w:r>
        <w:rPr>
          <w:rFonts w:hint="eastAsia" w:asciiTheme="minorEastAsia" w:hAnsiTheme="minorEastAsia"/>
          <w:color w:val="FF0000"/>
          <w:sz w:val="24"/>
          <w:szCs w:val="24"/>
        </w:rPr>
        <w:t>及时</w:t>
      </w:r>
      <w:r>
        <w:rPr>
          <w:rFonts w:asciiTheme="minorEastAsia" w:hAnsiTheme="minorEastAsia"/>
          <w:color w:val="FF0000"/>
          <w:sz w:val="24"/>
          <w:szCs w:val="24"/>
        </w:rPr>
        <w:t>上报</w:t>
      </w:r>
      <w:r>
        <w:rPr>
          <w:rFonts w:hint="eastAsia" w:asciiTheme="minorEastAsia" w:hAnsiTheme="minorEastAsia"/>
          <w:color w:val="FF0000"/>
          <w:sz w:val="24"/>
          <w:szCs w:val="24"/>
        </w:rPr>
        <w:t>、</w:t>
      </w:r>
      <w:r>
        <w:rPr>
          <w:rFonts w:asciiTheme="minorEastAsia" w:hAnsiTheme="minorEastAsia"/>
          <w:color w:val="FF0000"/>
          <w:sz w:val="24"/>
          <w:szCs w:val="24"/>
        </w:rPr>
        <w:t>公开疫情信息</w:t>
      </w:r>
      <w:r>
        <w:rPr>
          <w:rFonts w:hint="eastAsia" w:asciiTheme="minorEastAsia" w:hAnsiTheme="minorEastAsia"/>
          <w:color w:val="FF0000"/>
          <w:sz w:val="24"/>
          <w:szCs w:val="24"/>
        </w:rPr>
        <w:t>和</w:t>
      </w:r>
      <w:r>
        <w:rPr>
          <w:rFonts w:asciiTheme="minorEastAsia" w:hAnsiTheme="minorEastAsia"/>
          <w:color w:val="FF0000"/>
          <w:sz w:val="24"/>
          <w:szCs w:val="24"/>
        </w:rPr>
        <w:t>依据疫情启动等级</w:t>
      </w:r>
      <w:r>
        <w:rPr>
          <w:rFonts w:hint="eastAsia" w:asciiTheme="minorEastAsia" w:hAnsiTheme="minorEastAsia"/>
          <w:color w:val="FF0000"/>
          <w:sz w:val="24"/>
          <w:szCs w:val="24"/>
        </w:rPr>
        <w:t>响应</w:t>
      </w:r>
      <w:r>
        <w:rPr>
          <w:rFonts w:asciiTheme="minorEastAsia" w:hAnsiTheme="minorEastAsia"/>
          <w:color w:val="FF0000"/>
          <w:sz w:val="24"/>
          <w:szCs w:val="24"/>
        </w:rPr>
        <w:t>预案</w:t>
      </w:r>
      <w:r>
        <w:rPr>
          <w:rFonts w:hint="eastAsia" w:asciiTheme="minorEastAsia" w:hAnsiTheme="minorEastAsia"/>
          <w:sz w:val="24"/>
          <w:szCs w:val="24"/>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b) 评价消除事件或不符合根本原因的措施需求，以防止不符合再次发生或在其他地方发生。评价时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应有员工参与（见5.4)和其他有关相关方的参加。通过以下方式评价：</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评审事件或不符合；</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 确定事件或不符合的原因；</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 确定是否存在或是否可能发生类似的事件或不符合；</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c) 适当时，评审防疫风险的评价请况；（见6.1);</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d) 确定并实施与控制层级（见8.1.2)和变更管理（见8.2)相一致的任何所需的措施，包括纠正措施；</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e) 评审所采取的任何纠正措施的有效性；</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f) 必要时，对防疫体系进行变更。</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纠正措施应与所发生的事件或不符合造成的影响或潜在影响相适应。</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组织应保留文件化信息作为下列事项的证据：</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—事件或不符合的性质和所采取的任何后续措施；</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—任何纠正措施的结果，包括所采取措施的有效性。</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组织应与相关的员工和员工代表（如）及有关的相关方沟通该文件化信息。</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注：及时地报告和调查事件可能有助于消除</w:t>
      </w:r>
      <w:r>
        <w:rPr>
          <w:rFonts w:hint="eastAsia" w:asciiTheme="minorEastAsia" w:hAnsiTheme="minorEastAsia"/>
          <w:color w:val="FF0000"/>
          <w:sz w:val="24"/>
          <w:szCs w:val="24"/>
        </w:rPr>
        <w:t>感染源</w:t>
      </w:r>
      <w:r>
        <w:rPr>
          <w:rFonts w:hint="eastAsia" w:asciiTheme="minorEastAsia" w:hAnsiTheme="minorEastAsia"/>
          <w:sz w:val="24"/>
          <w:szCs w:val="24"/>
        </w:rPr>
        <w:t>和尽可能降低相关的防疫风险，</w:t>
      </w:r>
      <w:r>
        <w:rPr>
          <w:rFonts w:asciiTheme="minorEastAsia" w:hAnsiTheme="minorEastAsia"/>
          <w:color w:val="FF0000"/>
          <w:sz w:val="24"/>
          <w:szCs w:val="24"/>
        </w:rPr>
        <w:t>必要时</w:t>
      </w:r>
      <w:r>
        <w:rPr>
          <w:rFonts w:hint="eastAsia" w:asciiTheme="minorEastAsia" w:hAnsiTheme="minorEastAsia"/>
          <w:color w:val="FF0000"/>
          <w:sz w:val="24"/>
          <w:szCs w:val="24"/>
        </w:rPr>
        <w:t>请求</w:t>
      </w:r>
      <w:r>
        <w:rPr>
          <w:rFonts w:asciiTheme="minorEastAsia" w:hAnsiTheme="minorEastAsia"/>
          <w:color w:val="FF0000"/>
          <w:sz w:val="24"/>
          <w:szCs w:val="24"/>
        </w:rPr>
        <w:t>调动政府或国家资源进行防疫防控</w:t>
      </w:r>
      <w:r>
        <w:rPr>
          <w:rFonts w:hint="eastAsia" w:asciiTheme="minorEastAsia" w:hAnsiTheme="minorEastAsia"/>
          <w:sz w:val="24"/>
          <w:szCs w:val="24"/>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10.2 持续改进</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10.2.1 持续改进目标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组织应持续改进防疫体系的适宜性、充分性与有效性，以：</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a) 预防事件和不符合的发生；</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b) 宣传正面的防疫文化；</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c) 提升防疫绩效。</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适当时，组织应确保员工参与实施其持续改进目标。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10.2.2 持续改进过程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组织应在考虑本标准描述的活动的输出的基础上，策划、建立、实施和保持一个或多个持续改进过程。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组织应与其相关的员工及员工代表（如有）沟通持续改进的结果。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组织应保留文件化信息，作为持续改进的证据。</w:t>
      </w:r>
    </w:p>
    <w:p>
      <w:pPr>
        <w:spacing w:line="360" w:lineRule="auto"/>
        <w:ind w:firstLine="480" w:firstLineChars="200"/>
        <w:rPr>
          <w:rFonts w:asciiTheme="minorEastAsia" w:hAnsiTheme="minorEastAsia"/>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Opus Special Std"/>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Opus Special Std">
    <w:panose1 w:val="05060500020000020004"/>
    <w:charset w:val="00"/>
    <w:family w:val="auto"/>
    <w:pitch w:val="default"/>
    <w:sig w:usb0="800000AF" w:usb1="5000204A" w:usb2="00000000" w:usb3="00000000" w:csb0="80000000" w:csb1="00000000"/>
  </w:font>
  <w:font w:name="Segoe UI Symbol">
    <w:panose1 w:val="020B0502040204020203"/>
    <w:charset w:val="00"/>
    <w:family w:val="auto"/>
    <w:pitch w:val="default"/>
    <w:sig w:usb0="8000006F" w:usb1="1200FBEF" w:usb2="0004C000" w:usb3="00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EF1"/>
    <w:rsid w:val="000347A8"/>
    <w:rsid w:val="000A04C8"/>
    <w:rsid w:val="00236E3A"/>
    <w:rsid w:val="003F07B2"/>
    <w:rsid w:val="0049304A"/>
    <w:rsid w:val="006A0AD4"/>
    <w:rsid w:val="007A6B7B"/>
    <w:rsid w:val="008A6326"/>
    <w:rsid w:val="009804A2"/>
    <w:rsid w:val="009F7BA2"/>
    <w:rsid w:val="00C044B2"/>
    <w:rsid w:val="00C22D77"/>
    <w:rsid w:val="00C63EF1"/>
    <w:rsid w:val="00CA0D33"/>
    <w:rsid w:val="00CB1A34"/>
    <w:rsid w:val="00CF0AEB"/>
    <w:rsid w:val="00D16F5B"/>
    <w:rsid w:val="00EB1B3C"/>
    <w:rsid w:val="00FB0E56"/>
    <w:rsid w:val="3AB32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Dematic</Company>
  <Pages>26</Pages>
  <Words>2595</Words>
  <Characters>14798</Characters>
  <Lines>123</Lines>
  <Paragraphs>34</Paragraphs>
  <TotalTime>279</TotalTime>
  <ScaleCrop>false</ScaleCrop>
  <LinksUpToDate>false</LinksUpToDate>
  <CharactersWithSpaces>17359</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2018-03-01T00:37:00Z</dcterms:created>
  <dc:creator>Shu DaYong</dc:creator>
  <cp:lastModifiedBy>len</cp:lastModifiedBy>
  <dcterms:modified xsi:type="dcterms:W3CDTF">2020-02-23T08:29:25Z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